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10"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050"/>
      </w:tblGrid>
      <w:tr w:rsidR="00E958C5" w:rsidRPr="000A2578" w:rsidTr="003054FB">
        <w:tc>
          <w:tcPr>
            <w:tcW w:w="6660" w:type="dxa"/>
          </w:tcPr>
          <w:p w:rsidR="00E958C5" w:rsidRPr="003054FB" w:rsidRDefault="002B1C27" w:rsidP="009448F1">
            <w:pPr>
              <w:pStyle w:val="DefaultText"/>
              <w:spacing w:before="120"/>
              <w:rPr>
                <w:rFonts w:ascii="Georgia" w:hAnsi="Georgia"/>
                <w:sz w:val="80"/>
                <w:szCs w:val="80"/>
              </w:rPr>
            </w:pPr>
            <w:r w:rsidRPr="003054FB">
              <w:rPr>
                <w:rFonts w:ascii="Georgia" w:hAnsi="Georgia"/>
                <w:sz w:val="80"/>
                <w:szCs w:val="80"/>
              </w:rPr>
              <w:t>REMA HANNA</w:t>
            </w:r>
          </w:p>
        </w:tc>
        <w:tc>
          <w:tcPr>
            <w:tcW w:w="4050" w:type="dxa"/>
          </w:tcPr>
          <w:p w:rsidR="00CA5615" w:rsidRPr="000A2578" w:rsidRDefault="00777EE2" w:rsidP="00777EE2">
            <w:pPr>
              <w:pStyle w:val="DefaultText"/>
              <w:jc w:val="right"/>
              <w:rPr>
                <w:rFonts w:ascii="Georgia" w:hAnsi="Georgia"/>
                <w:szCs w:val="24"/>
              </w:rPr>
            </w:pPr>
            <w:r w:rsidRPr="000A2578">
              <w:rPr>
                <w:rFonts w:ascii="Georgia" w:hAnsi="Georgia"/>
                <w:szCs w:val="24"/>
              </w:rPr>
              <w:t>Harvard Kennedy School</w:t>
            </w:r>
          </w:p>
          <w:p w:rsidR="00E8524D" w:rsidRPr="000A2578" w:rsidRDefault="00F71BF0" w:rsidP="00045AD2">
            <w:pPr>
              <w:pStyle w:val="DefaultText"/>
              <w:jc w:val="right"/>
              <w:rPr>
                <w:rFonts w:ascii="Georgia" w:hAnsi="Georgia"/>
                <w:color w:val="auto"/>
                <w:szCs w:val="24"/>
              </w:rPr>
            </w:pPr>
            <w:r w:rsidRPr="000A2578">
              <w:rPr>
                <w:rFonts w:ascii="Georgia" w:hAnsi="Georgia"/>
                <w:color w:val="auto"/>
                <w:szCs w:val="24"/>
              </w:rPr>
              <w:t>79 JFK Street (B</w:t>
            </w:r>
            <w:r w:rsidR="00E958C5" w:rsidRPr="000A2578">
              <w:rPr>
                <w:rFonts w:ascii="Georgia" w:hAnsi="Georgia"/>
                <w:color w:val="auto"/>
                <w:szCs w:val="24"/>
              </w:rPr>
              <w:t>ox 26)</w:t>
            </w:r>
          </w:p>
          <w:p w:rsidR="00827A0A" w:rsidRDefault="00552EEC" w:rsidP="00045AD2">
            <w:pPr>
              <w:pStyle w:val="DefaultText"/>
              <w:jc w:val="right"/>
              <w:rPr>
                <w:rFonts w:ascii="Georgia" w:hAnsi="Georgia"/>
                <w:color w:val="auto"/>
                <w:szCs w:val="24"/>
              </w:rPr>
            </w:pPr>
            <w:r>
              <w:rPr>
                <w:rFonts w:ascii="Georgia" w:hAnsi="Georgia"/>
                <w:szCs w:val="24"/>
              </w:rPr>
              <w:t>Rubenstein 33</w:t>
            </w:r>
            <w:r w:rsidR="00656B00" w:rsidRPr="000A2578">
              <w:rPr>
                <w:rFonts w:ascii="Georgia" w:hAnsi="Georgia"/>
                <w:szCs w:val="24"/>
              </w:rPr>
              <w:t>6</w:t>
            </w:r>
          </w:p>
          <w:p w:rsidR="00E958C5" w:rsidRPr="000A2578" w:rsidRDefault="00E958C5" w:rsidP="00045AD2">
            <w:pPr>
              <w:pStyle w:val="DefaultText"/>
              <w:jc w:val="right"/>
              <w:rPr>
                <w:rFonts w:ascii="Georgia" w:hAnsi="Georgia"/>
                <w:color w:val="auto"/>
                <w:szCs w:val="24"/>
              </w:rPr>
            </w:pPr>
            <w:r w:rsidRPr="000A2578">
              <w:rPr>
                <w:rFonts w:ascii="Georgia" w:hAnsi="Georgia"/>
                <w:color w:val="auto"/>
                <w:szCs w:val="24"/>
              </w:rPr>
              <w:t xml:space="preserve">Cambridge, MA 02138 </w:t>
            </w:r>
          </w:p>
          <w:p w:rsidR="00E958C5" w:rsidRPr="000A2578" w:rsidRDefault="00C14593" w:rsidP="006F00F8">
            <w:pPr>
              <w:pStyle w:val="DefaultText"/>
              <w:jc w:val="right"/>
              <w:rPr>
                <w:rFonts w:ascii="Georgia" w:hAnsi="Georgia"/>
                <w:color w:val="auto"/>
                <w:szCs w:val="24"/>
              </w:rPr>
            </w:pPr>
            <w:hyperlink r:id="rId6" w:history="1">
              <w:r w:rsidR="00BB4B0F" w:rsidRPr="000A2578">
                <w:rPr>
                  <w:rStyle w:val="Hyperlink"/>
                  <w:rFonts w:ascii="Georgia" w:hAnsi="Georgia"/>
                  <w:szCs w:val="24"/>
                </w:rPr>
                <w:t>rema_hanna@hks.harvard.edu</w:t>
              </w:r>
            </w:hyperlink>
            <w:r w:rsidR="00CA5615" w:rsidRPr="000A2578">
              <w:rPr>
                <w:rFonts w:ascii="Georgia" w:hAnsi="Georgia"/>
                <w:szCs w:val="24"/>
              </w:rPr>
              <w:t xml:space="preserve"> </w:t>
            </w:r>
            <w:r w:rsidR="00CA5615" w:rsidRPr="000A2578">
              <w:rPr>
                <w:rFonts w:ascii="Georgia" w:hAnsi="Georgia"/>
                <w:color w:val="auto"/>
                <w:szCs w:val="24"/>
              </w:rPr>
              <w:t xml:space="preserve"> </w:t>
            </w:r>
          </w:p>
        </w:tc>
      </w:tr>
    </w:tbl>
    <w:p w:rsidR="00FE0675" w:rsidRPr="000A2578" w:rsidRDefault="00FE0675">
      <w:pPr>
        <w:pStyle w:val="NormalWeb"/>
        <w:spacing w:before="0" w:beforeAutospacing="0" w:after="0" w:afterAutospacing="0"/>
        <w:rPr>
          <w:rFonts w:ascii="Georgia" w:hAnsi="Georgia"/>
          <w:b/>
          <w:bCs/>
          <w:sz w:val="10"/>
          <w:szCs w:val="10"/>
          <w:u w:val="single"/>
        </w:rPr>
      </w:pPr>
    </w:p>
    <w:p w:rsidR="00474BDC" w:rsidRPr="000A2578" w:rsidRDefault="00474BDC">
      <w:pPr>
        <w:pStyle w:val="NormalWeb"/>
        <w:spacing w:before="0" w:beforeAutospacing="0" w:after="0" w:afterAutospacing="0"/>
        <w:rPr>
          <w:rFonts w:ascii="Georgia" w:hAnsi="Georgia"/>
          <w:b/>
          <w:bCs/>
        </w:rPr>
      </w:pPr>
    </w:p>
    <w:p w:rsidR="00FE0675" w:rsidRPr="003054FB" w:rsidRDefault="00805468">
      <w:pPr>
        <w:pStyle w:val="NormalWeb"/>
        <w:spacing w:before="0" w:beforeAutospacing="0" w:after="0" w:afterAutospacing="0"/>
        <w:rPr>
          <w:rFonts w:asciiTheme="majorHAnsi" w:hAnsiTheme="majorHAnsi"/>
          <w:b/>
          <w:bCs/>
          <w:color w:val="auto"/>
          <w:sz w:val="32"/>
          <w:szCs w:val="32"/>
        </w:rPr>
      </w:pPr>
      <w:r w:rsidRPr="003054FB">
        <w:rPr>
          <w:rFonts w:asciiTheme="majorHAnsi" w:hAnsiTheme="majorHAnsi"/>
          <w:b/>
          <w:bCs/>
          <w:color w:val="auto"/>
          <w:sz w:val="32"/>
          <w:szCs w:val="32"/>
        </w:rPr>
        <w:t>ACADEMIC POSITIONS</w:t>
      </w:r>
    </w:p>
    <w:p w:rsidR="00077C99" w:rsidRPr="003054FB" w:rsidRDefault="00132559" w:rsidP="006B164E">
      <w:pPr>
        <w:pStyle w:val="NormalWeb"/>
        <w:spacing w:before="0" w:beforeAutospacing="0" w:after="0" w:afterAutospacing="0"/>
        <w:jc w:val="both"/>
        <w:rPr>
          <w:rFonts w:asciiTheme="majorHAnsi" w:hAnsiTheme="majorHAnsi"/>
          <w:color w:val="auto"/>
        </w:rPr>
      </w:pPr>
      <w:r w:rsidRPr="003054FB">
        <w:rPr>
          <w:rFonts w:asciiTheme="majorHAnsi" w:hAnsiTheme="majorHAnsi"/>
          <w:color w:val="auto"/>
        </w:rPr>
        <w:t xml:space="preserve">Jeffrey </w:t>
      </w:r>
      <w:proofErr w:type="spellStart"/>
      <w:r w:rsidRPr="003054FB">
        <w:rPr>
          <w:rFonts w:asciiTheme="majorHAnsi" w:hAnsiTheme="majorHAnsi"/>
          <w:color w:val="auto"/>
        </w:rPr>
        <w:t>Cheah</w:t>
      </w:r>
      <w:proofErr w:type="spellEnd"/>
      <w:r w:rsidRPr="003054FB">
        <w:rPr>
          <w:rFonts w:asciiTheme="majorHAnsi" w:hAnsiTheme="majorHAnsi"/>
          <w:color w:val="auto"/>
        </w:rPr>
        <w:t xml:space="preserve"> Profe</w:t>
      </w:r>
      <w:r w:rsidR="009918E4" w:rsidRPr="003054FB">
        <w:rPr>
          <w:rFonts w:asciiTheme="majorHAnsi" w:hAnsiTheme="majorHAnsi"/>
          <w:color w:val="auto"/>
        </w:rPr>
        <w:t>ssor of South East Asia Studies</w:t>
      </w:r>
    </w:p>
    <w:p w:rsidR="00B51104" w:rsidRPr="003054FB" w:rsidRDefault="006B5276" w:rsidP="00890D85">
      <w:pPr>
        <w:pStyle w:val="NormalWeb"/>
        <w:spacing w:before="0" w:beforeAutospacing="0" w:after="0" w:afterAutospacing="0"/>
        <w:jc w:val="both"/>
        <w:rPr>
          <w:rFonts w:asciiTheme="majorHAnsi" w:hAnsiTheme="majorHAnsi"/>
          <w:color w:val="auto"/>
        </w:rPr>
      </w:pPr>
      <w:r w:rsidRPr="003054FB">
        <w:rPr>
          <w:rFonts w:asciiTheme="majorHAnsi" w:hAnsiTheme="majorHAnsi"/>
          <w:color w:val="auto"/>
        </w:rPr>
        <w:t xml:space="preserve">Harvard </w:t>
      </w:r>
      <w:r w:rsidR="00A51058" w:rsidRPr="003054FB">
        <w:rPr>
          <w:rFonts w:asciiTheme="majorHAnsi" w:hAnsiTheme="majorHAnsi"/>
          <w:color w:val="auto"/>
        </w:rPr>
        <w:t xml:space="preserve">Kennedy School, </w:t>
      </w:r>
      <w:r w:rsidRPr="003054FB">
        <w:rPr>
          <w:rFonts w:asciiTheme="majorHAnsi" w:hAnsiTheme="majorHAnsi"/>
          <w:color w:val="auto"/>
        </w:rPr>
        <w:t>Jan 2016 – present</w:t>
      </w:r>
    </w:p>
    <w:p w:rsidR="006B5276" w:rsidRPr="003054FB" w:rsidRDefault="006B5276" w:rsidP="00890D85">
      <w:pPr>
        <w:pStyle w:val="NormalWeb"/>
        <w:spacing w:before="0" w:beforeAutospacing="0" w:after="0" w:afterAutospacing="0"/>
        <w:jc w:val="both"/>
        <w:rPr>
          <w:rFonts w:asciiTheme="majorHAnsi" w:hAnsiTheme="majorHAnsi"/>
          <w:color w:val="auto"/>
        </w:rPr>
      </w:pPr>
    </w:p>
    <w:p w:rsidR="00980660" w:rsidRPr="003054FB" w:rsidRDefault="00980660" w:rsidP="00890D85">
      <w:pPr>
        <w:pStyle w:val="NormalWeb"/>
        <w:spacing w:before="0" w:beforeAutospacing="0" w:after="0" w:afterAutospacing="0"/>
        <w:jc w:val="both"/>
        <w:rPr>
          <w:rFonts w:asciiTheme="majorHAnsi" w:hAnsiTheme="majorHAnsi"/>
          <w:b/>
          <w:color w:val="auto"/>
        </w:rPr>
      </w:pPr>
      <w:r w:rsidRPr="003054FB">
        <w:rPr>
          <w:rFonts w:asciiTheme="majorHAnsi" w:hAnsiTheme="majorHAnsi"/>
          <w:b/>
          <w:color w:val="auto"/>
        </w:rPr>
        <w:t>Previous Positions:</w:t>
      </w:r>
    </w:p>
    <w:p w:rsidR="006B164E" w:rsidRPr="003054FB" w:rsidRDefault="006B164E" w:rsidP="00A51058">
      <w:pPr>
        <w:pStyle w:val="NormalWeb"/>
        <w:spacing w:before="0" w:beforeAutospacing="0" w:after="0" w:afterAutospacing="0" w:line="276" w:lineRule="auto"/>
        <w:ind w:left="720"/>
        <w:jc w:val="both"/>
        <w:rPr>
          <w:rFonts w:asciiTheme="majorHAnsi" w:hAnsiTheme="majorHAnsi"/>
          <w:color w:val="auto"/>
        </w:rPr>
      </w:pPr>
      <w:r w:rsidRPr="003054FB">
        <w:rPr>
          <w:rFonts w:asciiTheme="majorHAnsi" w:hAnsiTheme="majorHAnsi"/>
          <w:color w:val="auto"/>
        </w:rPr>
        <w:t xml:space="preserve">University of Zurich, Department </w:t>
      </w:r>
      <w:r w:rsidR="009918E4" w:rsidRPr="003054FB">
        <w:rPr>
          <w:rFonts w:asciiTheme="majorHAnsi" w:hAnsiTheme="majorHAnsi"/>
          <w:color w:val="auto"/>
        </w:rPr>
        <w:t xml:space="preserve">of Economics, Visiting Faculty, </w:t>
      </w:r>
      <w:proofErr w:type="gramStart"/>
      <w:r w:rsidR="009918E4" w:rsidRPr="003054FB">
        <w:rPr>
          <w:rFonts w:asciiTheme="majorHAnsi" w:hAnsiTheme="majorHAnsi"/>
          <w:color w:val="auto"/>
        </w:rPr>
        <w:t>Fall</w:t>
      </w:r>
      <w:proofErr w:type="gramEnd"/>
      <w:r w:rsidR="009918E4" w:rsidRPr="003054FB">
        <w:rPr>
          <w:rFonts w:asciiTheme="majorHAnsi" w:hAnsiTheme="majorHAnsi"/>
          <w:color w:val="auto"/>
        </w:rPr>
        <w:t xml:space="preserve"> 2015</w:t>
      </w:r>
    </w:p>
    <w:p w:rsidR="006B164E" w:rsidRPr="003054FB" w:rsidRDefault="006B164E" w:rsidP="00A51058">
      <w:pPr>
        <w:pStyle w:val="NormalWeb"/>
        <w:spacing w:before="0" w:beforeAutospacing="0" w:after="0" w:afterAutospacing="0" w:line="276" w:lineRule="auto"/>
        <w:ind w:left="720"/>
        <w:jc w:val="both"/>
        <w:rPr>
          <w:rFonts w:asciiTheme="majorHAnsi" w:hAnsiTheme="majorHAnsi"/>
          <w:color w:val="auto"/>
        </w:rPr>
      </w:pPr>
      <w:r w:rsidRPr="003054FB">
        <w:rPr>
          <w:rFonts w:asciiTheme="majorHAnsi" w:hAnsiTheme="majorHAnsi"/>
          <w:color w:val="auto"/>
        </w:rPr>
        <w:t>Harvard Kennedy School</w:t>
      </w:r>
      <w:r w:rsidR="002B3D6C" w:rsidRPr="003054FB">
        <w:rPr>
          <w:rFonts w:asciiTheme="majorHAnsi" w:hAnsiTheme="majorHAnsi"/>
          <w:color w:val="auto"/>
        </w:rPr>
        <w:t>, Juni</w:t>
      </w:r>
      <w:r w:rsidR="009918E4" w:rsidRPr="003054FB">
        <w:rPr>
          <w:rFonts w:asciiTheme="majorHAnsi" w:hAnsiTheme="majorHAnsi"/>
          <w:color w:val="auto"/>
        </w:rPr>
        <w:t>or Faculty, July 2009-June 2015</w:t>
      </w:r>
    </w:p>
    <w:p w:rsidR="003D1311" w:rsidRPr="003054FB" w:rsidRDefault="003D1311" w:rsidP="00A51058">
      <w:pPr>
        <w:pStyle w:val="NormalWeb"/>
        <w:spacing w:before="0" w:beforeAutospacing="0" w:after="0" w:afterAutospacing="0" w:line="276" w:lineRule="auto"/>
        <w:ind w:left="720"/>
        <w:jc w:val="both"/>
        <w:rPr>
          <w:rFonts w:asciiTheme="majorHAnsi" w:hAnsiTheme="majorHAnsi"/>
          <w:color w:val="auto"/>
        </w:rPr>
      </w:pPr>
      <w:r w:rsidRPr="003054FB">
        <w:rPr>
          <w:rFonts w:asciiTheme="majorHAnsi" w:hAnsiTheme="majorHAnsi"/>
          <w:color w:val="auto"/>
        </w:rPr>
        <w:t>Columbia University, Department of Economics</w:t>
      </w:r>
      <w:r w:rsidR="001E220C" w:rsidRPr="003054FB">
        <w:rPr>
          <w:rFonts w:asciiTheme="majorHAnsi" w:hAnsiTheme="majorHAnsi"/>
          <w:color w:val="auto"/>
        </w:rPr>
        <w:t xml:space="preserve">, </w:t>
      </w:r>
      <w:r w:rsidR="009918E4" w:rsidRPr="003054FB">
        <w:rPr>
          <w:rFonts w:asciiTheme="majorHAnsi" w:hAnsiTheme="majorHAnsi"/>
          <w:color w:val="auto"/>
        </w:rPr>
        <w:t xml:space="preserve">Visiting Scholar, </w:t>
      </w:r>
      <w:proofErr w:type="gramStart"/>
      <w:r w:rsidR="009918E4" w:rsidRPr="003054FB">
        <w:rPr>
          <w:rFonts w:asciiTheme="majorHAnsi" w:hAnsiTheme="majorHAnsi"/>
          <w:color w:val="auto"/>
        </w:rPr>
        <w:t>Fall</w:t>
      </w:r>
      <w:proofErr w:type="gramEnd"/>
      <w:r w:rsidR="009918E4" w:rsidRPr="003054FB">
        <w:rPr>
          <w:rFonts w:asciiTheme="majorHAnsi" w:hAnsiTheme="majorHAnsi"/>
          <w:color w:val="auto"/>
        </w:rPr>
        <w:t xml:space="preserve"> 2011</w:t>
      </w:r>
    </w:p>
    <w:p w:rsidR="00FE0675" w:rsidRPr="003054FB" w:rsidRDefault="00525AB6" w:rsidP="00A51058">
      <w:pPr>
        <w:pStyle w:val="NormalWeb"/>
        <w:spacing w:before="0" w:beforeAutospacing="0" w:after="0" w:afterAutospacing="0" w:line="276" w:lineRule="auto"/>
        <w:ind w:left="720"/>
        <w:jc w:val="both"/>
        <w:rPr>
          <w:rFonts w:asciiTheme="majorHAnsi" w:hAnsiTheme="majorHAnsi"/>
          <w:color w:val="auto"/>
        </w:rPr>
      </w:pPr>
      <w:r w:rsidRPr="003054FB">
        <w:rPr>
          <w:rFonts w:asciiTheme="majorHAnsi" w:hAnsiTheme="majorHAnsi"/>
          <w:color w:val="auto"/>
        </w:rPr>
        <w:t xml:space="preserve">NYU </w:t>
      </w:r>
      <w:r w:rsidR="00FE0675" w:rsidRPr="003054FB">
        <w:rPr>
          <w:rFonts w:asciiTheme="majorHAnsi" w:hAnsiTheme="majorHAnsi"/>
          <w:color w:val="auto"/>
        </w:rPr>
        <w:t>Wagner and Department of</w:t>
      </w:r>
      <w:r w:rsidR="001E220C" w:rsidRPr="003054FB">
        <w:rPr>
          <w:rFonts w:asciiTheme="majorHAnsi" w:hAnsiTheme="majorHAnsi"/>
          <w:color w:val="auto"/>
        </w:rPr>
        <w:t xml:space="preserve"> Economics</w:t>
      </w:r>
      <w:r w:rsidR="00CF2F70" w:rsidRPr="003054FB">
        <w:rPr>
          <w:rFonts w:asciiTheme="majorHAnsi" w:hAnsiTheme="majorHAnsi"/>
          <w:color w:val="auto"/>
        </w:rPr>
        <w:t xml:space="preserve">, </w:t>
      </w:r>
      <w:r w:rsidR="00FE0675" w:rsidRPr="003054FB">
        <w:rPr>
          <w:rFonts w:asciiTheme="majorHAnsi" w:hAnsiTheme="majorHAnsi"/>
          <w:color w:val="auto"/>
        </w:rPr>
        <w:t>Assistant Professor</w:t>
      </w:r>
      <w:r w:rsidR="009918E4" w:rsidRPr="003054FB">
        <w:rPr>
          <w:rFonts w:asciiTheme="majorHAnsi" w:hAnsiTheme="majorHAnsi"/>
          <w:color w:val="auto"/>
        </w:rPr>
        <w:t xml:space="preserve">, </w:t>
      </w:r>
      <w:r w:rsidR="00FE0675" w:rsidRPr="003054FB">
        <w:rPr>
          <w:rFonts w:asciiTheme="majorHAnsi" w:hAnsiTheme="majorHAnsi"/>
          <w:color w:val="auto"/>
        </w:rPr>
        <w:t xml:space="preserve">Sept 2005 </w:t>
      </w:r>
      <w:r w:rsidR="002F11BC" w:rsidRPr="003054FB">
        <w:rPr>
          <w:rFonts w:asciiTheme="majorHAnsi" w:hAnsiTheme="majorHAnsi"/>
          <w:color w:val="auto"/>
        </w:rPr>
        <w:t>–</w:t>
      </w:r>
      <w:r w:rsidR="00FE0675" w:rsidRPr="003054FB">
        <w:rPr>
          <w:rFonts w:asciiTheme="majorHAnsi" w:hAnsiTheme="majorHAnsi"/>
          <w:color w:val="auto"/>
        </w:rPr>
        <w:t xml:space="preserve"> </w:t>
      </w:r>
      <w:r w:rsidR="002F11BC" w:rsidRPr="003054FB">
        <w:rPr>
          <w:rFonts w:asciiTheme="majorHAnsi" w:hAnsiTheme="majorHAnsi"/>
          <w:color w:val="auto"/>
        </w:rPr>
        <w:t>June 2008</w:t>
      </w:r>
    </w:p>
    <w:p w:rsidR="00794EB2" w:rsidRPr="003054FB" w:rsidRDefault="00794EB2">
      <w:pPr>
        <w:pStyle w:val="NormalWeb"/>
        <w:spacing w:before="0" w:beforeAutospacing="0" w:after="0" w:afterAutospacing="0"/>
        <w:rPr>
          <w:rFonts w:asciiTheme="majorHAnsi" w:hAnsiTheme="majorHAnsi"/>
          <w:color w:val="auto"/>
        </w:rPr>
      </w:pPr>
    </w:p>
    <w:p w:rsidR="00FE0675" w:rsidRPr="003054FB" w:rsidRDefault="007876DD">
      <w:pPr>
        <w:pStyle w:val="NormalWeb"/>
        <w:spacing w:before="0" w:beforeAutospacing="0" w:after="0" w:afterAutospacing="0"/>
        <w:rPr>
          <w:rFonts w:asciiTheme="majorHAnsi" w:hAnsiTheme="majorHAnsi"/>
          <w:b/>
          <w:bCs/>
          <w:color w:val="auto"/>
          <w:sz w:val="32"/>
          <w:szCs w:val="32"/>
        </w:rPr>
      </w:pPr>
      <w:r w:rsidRPr="003054FB">
        <w:rPr>
          <w:rFonts w:asciiTheme="majorHAnsi" w:hAnsiTheme="majorHAnsi"/>
          <w:b/>
          <w:bCs/>
          <w:color w:val="auto"/>
          <w:sz w:val="32"/>
          <w:szCs w:val="32"/>
        </w:rPr>
        <w:t>EDUCATION</w:t>
      </w:r>
    </w:p>
    <w:p w:rsidR="00FE0675" w:rsidRPr="003054FB" w:rsidRDefault="00FE0675">
      <w:pPr>
        <w:pStyle w:val="NormalWeb"/>
        <w:spacing w:before="0" w:beforeAutospacing="0" w:after="0" w:afterAutospacing="0"/>
        <w:rPr>
          <w:rFonts w:asciiTheme="majorHAnsi" w:hAnsiTheme="majorHAnsi"/>
          <w:color w:val="auto"/>
        </w:rPr>
      </w:pPr>
      <w:r w:rsidRPr="003054FB">
        <w:rPr>
          <w:rFonts w:asciiTheme="majorHAnsi" w:hAnsiTheme="majorHAnsi"/>
          <w:color w:val="auto"/>
        </w:rPr>
        <w:t>Massachusetts Institute of</w:t>
      </w:r>
      <w:r w:rsidR="00BB4B0F" w:rsidRPr="003054FB">
        <w:rPr>
          <w:rFonts w:asciiTheme="majorHAnsi" w:hAnsiTheme="majorHAnsi"/>
          <w:color w:val="auto"/>
        </w:rPr>
        <w:t xml:space="preserve"> Technology, Ph</w:t>
      </w:r>
      <w:r w:rsidR="00276FC6" w:rsidRPr="003054FB">
        <w:rPr>
          <w:rFonts w:asciiTheme="majorHAnsi" w:hAnsiTheme="majorHAnsi"/>
          <w:color w:val="auto"/>
        </w:rPr>
        <w:t>.</w:t>
      </w:r>
      <w:r w:rsidR="003054FB" w:rsidRPr="003054FB">
        <w:rPr>
          <w:rFonts w:asciiTheme="majorHAnsi" w:hAnsiTheme="majorHAnsi"/>
          <w:color w:val="auto"/>
        </w:rPr>
        <w:t>D., Economics (September 2005</w:t>
      </w:r>
      <w:proofErr w:type="gramStart"/>
      <w:r w:rsidR="003054FB" w:rsidRPr="003054FB">
        <w:rPr>
          <w:rFonts w:asciiTheme="majorHAnsi" w:hAnsiTheme="majorHAnsi"/>
          <w:color w:val="auto"/>
        </w:rPr>
        <w:t>)</w:t>
      </w:r>
      <w:proofErr w:type="gramEnd"/>
      <w:r w:rsidRPr="003054FB">
        <w:rPr>
          <w:rFonts w:asciiTheme="majorHAnsi" w:hAnsiTheme="majorHAnsi"/>
          <w:color w:val="auto"/>
        </w:rPr>
        <w:br/>
        <w:t>Cornell University, B. S. Policy Analysis, with Honors and Distinction</w:t>
      </w:r>
      <w:r w:rsidR="00276FC6" w:rsidRPr="003054FB">
        <w:rPr>
          <w:rFonts w:asciiTheme="majorHAnsi" w:hAnsiTheme="majorHAnsi"/>
          <w:color w:val="auto"/>
        </w:rPr>
        <w:t xml:space="preserve"> (May 1999)</w:t>
      </w:r>
    </w:p>
    <w:p w:rsidR="00FE0675" w:rsidRPr="003054FB" w:rsidRDefault="00FE0675">
      <w:pPr>
        <w:pStyle w:val="DefaultText"/>
        <w:rPr>
          <w:rFonts w:asciiTheme="majorHAnsi" w:hAnsiTheme="majorHAnsi"/>
          <w:b/>
          <w:color w:val="auto"/>
          <w:szCs w:val="24"/>
          <w:u w:val="single"/>
        </w:rPr>
      </w:pPr>
    </w:p>
    <w:p w:rsidR="00FE0675" w:rsidRPr="003054FB" w:rsidRDefault="00812660" w:rsidP="00BB176B">
      <w:pPr>
        <w:pStyle w:val="DefaultText"/>
        <w:rPr>
          <w:rFonts w:asciiTheme="majorHAnsi" w:hAnsiTheme="majorHAnsi"/>
          <w:b/>
          <w:color w:val="auto"/>
          <w:sz w:val="32"/>
          <w:szCs w:val="32"/>
        </w:rPr>
      </w:pPr>
      <w:r w:rsidRPr="003054FB">
        <w:rPr>
          <w:rFonts w:asciiTheme="majorHAnsi" w:hAnsiTheme="majorHAnsi"/>
          <w:b/>
          <w:color w:val="auto"/>
          <w:sz w:val="32"/>
          <w:szCs w:val="32"/>
        </w:rPr>
        <w:t>PUBLICATIONS</w:t>
      </w:r>
    </w:p>
    <w:p w:rsidR="00AF4002" w:rsidRPr="00C14593" w:rsidRDefault="00AF4002" w:rsidP="00AF4002">
      <w:pPr>
        <w:pStyle w:val="BodyText"/>
        <w:numPr>
          <w:ilvl w:val="0"/>
          <w:numId w:val="40"/>
        </w:numPr>
        <w:spacing w:after="240" w:line="240" w:lineRule="auto"/>
        <w:jc w:val="both"/>
        <w:rPr>
          <w:rFonts w:asciiTheme="majorHAnsi" w:hAnsiTheme="majorHAnsi"/>
          <w:sz w:val="24"/>
          <w:szCs w:val="24"/>
        </w:rPr>
      </w:pPr>
      <w:r w:rsidRPr="00C14593">
        <w:rPr>
          <w:rFonts w:asciiTheme="majorHAnsi" w:hAnsiTheme="majorHAnsi"/>
          <w:sz w:val="24"/>
          <w:szCs w:val="24"/>
        </w:rPr>
        <w:t xml:space="preserve">“Contracting out the Last-Mile of Service Delivery Subsidized Food Distribution in Indonesia,” with </w:t>
      </w:r>
      <w:proofErr w:type="spellStart"/>
      <w:r w:rsidRPr="00C14593">
        <w:rPr>
          <w:rFonts w:asciiTheme="majorHAnsi" w:hAnsiTheme="majorHAnsi"/>
          <w:sz w:val="24"/>
          <w:szCs w:val="24"/>
        </w:rPr>
        <w:t>Abhijit</w:t>
      </w:r>
      <w:proofErr w:type="spellEnd"/>
      <w:r w:rsidRPr="00C14593">
        <w:rPr>
          <w:rFonts w:asciiTheme="majorHAnsi" w:hAnsiTheme="majorHAnsi"/>
          <w:sz w:val="24"/>
          <w:szCs w:val="24"/>
        </w:rPr>
        <w:t xml:space="preserve"> Banerjee, Jordan Kyle, Ben </w:t>
      </w:r>
      <w:proofErr w:type="spellStart"/>
      <w:r w:rsidRPr="00C14593">
        <w:rPr>
          <w:rFonts w:asciiTheme="majorHAnsi" w:hAnsiTheme="majorHAnsi"/>
          <w:sz w:val="24"/>
          <w:szCs w:val="24"/>
        </w:rPr>
        <w:t>Olken</w:t>
      </w:r>
      <w:proofErr w:type="spellEnd"/>
      <w:r w:rsidRPr="00C14593">
        <w:rPr>
          <w:rFonts w:asciiTheme="majorHAnsi" w:hAnsiTheme="majorHAnsi"/>
          <w:sz w:val="24"/>
          <w:szCs w:val="24"/>
        </w:rPr>
        <w:t xml:space="preserve">, and </w:t>
      </w:r>
      <w:proofErr w:type="spellStart"/>
      <w:r w:rsidRPr="00C14593">
        <w:rPr>
          <w:rFonts w:asciiTheme="majorHAnsi" w:hAnsiTheme="majorHAnsi" w:cs="Arial"/>
          <w:bCs/>
          <w:sz w:val="24"/>
          <w:szCs w:val="24"/>
          <w:shd w:val="clear" w:color="auto" w:fill="FFFFFF"/>
        </w:rPr>
        <w:t>Sudarno</w:t>
      </w:r>
      <w:proofErr w:type="spellEnd"/>
      <w:r w:rsidRPr="00C14593">
        <w:rPr>
          <w:rFonts w:asciiTheme="majorHAnsi" w:hAnsiTheme="majorHAnsi" w:cs="Arial"/>
          <w:bCs/>
          <w:sz w:val="24"/>
          <w:szCs w:val="24"/>
          <w:shd w:val="clear" w:color="auto" w:fill="FFFFFF"/>
        </w:rPr>
        <w:t xml:space="preserve"> </w:t>
      </w:r>
      <w:proofErr w:type="spellStart"/>
      <w:r w:rsidRPr="00C14593">
        <w:rPr>
          <w:rFonts w:asciiTheme="majorHAnsi" w:hAnsiTheme="majorHAnsi" w:cs="Arial"/>
          <w:bCs/>
          <w:sz w:val="24"/>
          <w:szCs w:val="24"/>
          <w:shd w:val="clear" w:color="auto" w:fill="FFFFFF"/>
        </w:rPr>
        <w:t>Sumarto</w:t>
      </w:r>
      <w:proofErr w:type="spellEnd"/>
      <w:r w:rsidRPr="00C14593">
        <w:rPr>
          <w:rFonts w:asciiTheme="majorHAnsi" w:hAnsiTheme="majorHAnsi" w:cs="Arial"/>
          <w:bCs/>
          <w:sz w:val="24"/>
          <w:szCs w:val="24"/>
          <w:shd w:val="clear" w:color="auto" w:fill="FFFFFF"/>
        </w:rPr>
        <w:t xml:space="preserve">, </w:t>
      </w:r>
      <w:r w:rsidR="005B61F5" w:rsidRPr="00C14593">
        <w:rPr>
          <w:rFonts w:asciiTheme="majorHAnsi" w:hAnsiTheme="majorHAnsi" w:cs="Arial"/>
          <w:bCs/>
          <w:sz w:val="24"/>
          <w:szCs w:val="24"/>
          <w:shd w:val="clear" w:color="auto" w:fill="FFFFFF"/>
        </w:rPr>
        <w:t>accepted</w:t>
      </w:r>
      <w:r w:rsidRPr="00C14593">
        <w:rPr>
          <w:rFonts w:asciiTheme="majorHAnsi" w:hAnsiTheme="majorHAnsi" w:cs="Arial"/>
          <w:bCs/>
          <w:sz w:val="24"/>
          <w:szCs w:val="24"/>
          <w:shd w:val="clear" w:color="auto" w:fill="FFFFFF"/>
        </w:rPr>
        <w:t xml:space="preserve"> at the Journal of Political Economy.</w:t>
      </w:r>
    </w:p>
    <w:p w:rsidR="00FC182D" w:rsidRPr="00C14593" w:rsidRDefault="00FC182D" w:rsidP="00AF4002">
      <w:pPr>
        <w:pStyle w:val="BodyText"/>
        <w:numPr>
          <w:ilvl w:val="0"/>
          <w:numId w:val="40"/>
        </w:numPr>
        <w:spacing w:after="240" w:line="240" w:lineRule="auto"/>
        <w:jc w:val="both"/>
        <w:rPr>
          <w:rFonts w:asciiTheme="majorHAnsi" w:hAnsiTheme="majorHAnsi"/>
          <w:sz w:val="24"/>
          <w:szCs w:val="24"/>
        </w:rPr>
      </w:pPr>
      <w:r w:rsidRPr="00C14593">
        <w:rPr>
          <w:rFonts w:asciiTheme="majorHAnsi" w:hAnsiTheme="majorHAnsi" w:cs="Arial"/>
          <w:bCs/>
          <w:sz w:val="24"/>
          <w:szCs w:val="24"/>
          <w:shd w:val="clear" w:color="auto" w:fill="FFFFFF"/>
        </w:rPr>
        <w:t xml:space="preserve">“Debunking the Stereotype of the Lazy Welfare Recipient: Evidence from Cash Transfer Programs Worldwide,” with </w:t>
      </w:r>
      <w:proofErr w:type="spellStart"/>
      <w:r w:rsidRPr="00C14593">
        <w:rPr>
          <w:rFonts w:asciiTheme="majorHAnsi" w:hAnsiTheme="majorHAnsi" w:cs="Arial"/>
          <w:bCs/>
          <w:sz w:val="24"/>
          <w:szCs w:val="24"/>
          <w:shd w:val="clear" w:color="auto" w:fill="FFFFFF"/>
        </w:rPr>
        <w:t>Abhijit</w:t>
      </w:r>
      <w:proofErr w:type="spellEnd"/>
      <w:r w:rsidRPr="00C14593">
        <w:rPr>
          <w:rFonts w:asciiTheme="majorHAnsi" w:hAnsiTheme="majorHAnsi" w:cs="Arial"/>
          <w:bCs/>
          <w:sz w:val="24"/>
          <w:szCs w:val="24"/>
          <w:shd w:val="clear" w:color="auto" w:fill="FFFFFF"/>
        </w:rPr>
        <w:t xml:space="preserve"> Banerjee, Gabriel </w:t>
      </w:r>
      <w:proofErr w:type="spellStart"/>
      <w:r w:rsidRPr="00C14593">
        <w:rPr>
          <w:rFonts w:asciiTheme="majorHAnsi" w:hAnsiTheme="majorHAnsi" w:cs="Arial"/>
          <w:bCs/>
          <w:sz w:val="24"/>
          <w:szCs w:val="24"/>
          <w:shd w:val="clear" w:color="auto" w:fill="FFFFFF"/>
        </w:rPr>
        <w:t>Kreindler</w:t>
      </w:r>
      <w:proofErr w:type="spellEnd"/>
      <w:r w:rsidRPr="00C14593">
        <w:rPr>
          <w:rFonts w:asciiTheme="majorHAnsi" w:hAnsiTheme="majorHAnsi" w:cs="Arial"/>
          <w:bCs/>
          <w:sz w:val="24"/>
          <w:szCs w:val="24"/>
          <w:shd w:val="clear" w:color="auto" w:fill="FFFFFF"/>
        </w:rPr>
        <w:t xml:space="preserve">, and Ben </w:t>
      </w:r>
      <w:proofErr w:type="spellStart"/>
      <w:r w:rsidRPr="00C14593">
        <w:rPr>
          <w:rFonts w:asciiTheme="majorHAnsi" w:hAnsiTheme="majorHAnsi" w:cs="Arial"/>
          <w:bCs/>
          <w:sz w:val="24"/>
          <w:szCs w:val="24"/>
          <w:shd w:val="clear" w:color="auto" w:fill="FFFFFF"/>
        </w:rPr>
        <w:t>Olken</w:t>
      </w:r>
      <w:proofErr w:type="spellEnd"/>
      <w:r w:rsidRPr="00C14593">
        <w:rPr>
          <w:rFonts w:asciiTheme="majorHAnsi" w:hAnsiTheme="majorHAnsi" w:cs="Arial"/>
          <w:bCs/>
          <w:sz w:val="24"/>
          <w:szCs w:val="24"/>
          <w:shd w:val="clear" w:color="auto" w:fill="FFFFFF"/>
        </w:rPr>
        <w:t>, World Bank Research Observer</w:t>
      </w:r>
      <w:r w:rsidR="00231BCE" w:rsidRPr="00C14593">
        <w:rPr>
          <w:rFonts w:asciiTheme="majorHAnsi" w:hAnsiTheme="majorHAnsi" w:cs="Arial"/>
          <w:bCs/>
          <w:sz w:val="24"/>
          <w:szCs w:val="24"/>
          <w:shd w:val="clear" w:color="auto" w:fill="FFFFFF"/>
        </w:rPr>
        <w:t>, forthcoming</w:t>
      </w:r>
      <w:r w:rsidRPr="00C14593">
        <w:rPr>
          <w:rFonts w:asciiTheme="majorHAnsi" w:hAnsiTheme="majorHAnsi" w:cs="Arial"/>
          <w:bCs/>
          <w:sz w:val="24"/>
          <w:szCs w:val="24"/>
          <w:shd w:val="clear" w:color="auto" w:fill="FFFFFF"/>
        </w:rPr>
        <w:t>.</w:t>
      </w:r>
      <w:r w:rsidRPr="00C14593">
        <w:rPr>
          <w:rFonts w:asciiTheme="majorHAnsi" w:hAnsiTheme="majorHAnsi"/>
          <w:sz w:val="24"/>
          <w:szCs w:val="24"/>
        </w:rPr>
        <w:t xml:space="preserve"> </w:t>
      </w:r>
    </w:p>
    <w:p w:rsidR="009705AF" w:rsidRPr="00C14593" w:rsidRDefault="009705AF" w:rsidP="009705AF">
      <w:pPr>
        <w:pStyle w:val="BodyText"/>
        <w:numPr>
          <w:ilvl w:val="0"/>
          <w:numId w:val="40"/>
        </w:numPr>
        <w:spacing w:after="240" w:line="240" w:lineRule="auto"/>
        <w:jc w:val="both"/>
        <w:rPr>
          <w:rFonts w:asciiTheme="majorHAnsi" w:hAnsiTheme="majorHAnsi"/>
          <w:sz w:val="24"/>
          <w:szCs w:val="24"/>
        </w:rPr>
      </w:pPr>
      <w:r w:rsidRPr="00C14593">
        <w:rPr>
          <w:rFonts w:asciiTheme="majorHAnsi" w:hAnsiTheme="majorHAnsi"/>
          <w:sz w:val="24"/>
          <w:szCs w:val="24"/>
        </w:rPr>
        <w:t xml:space="preserve">“Tangible Information and Citizen Empowerment: Identification Cards and Food Subsidy Programs in Indonesia,” with </w:t>
      </w:r>
      <w:proofErr w:type="spellStart"/>
      <w:r w:rsidRPr="00C14593">
        <w:rPr>
          <w:rFonts w:asciiTheme="majorHAnsi" w:hAnsiTheme="majorHAnsi"/>
          <w:sz w:val="24"/>
          <w:szCs w:val="24"/>
        </w:rPr>
        <w:t>Abhijit</w:t>
      </w:r>
      <w:proofErr w:type="spellEnd"/>
      <w:r w:rsidRPr="00C14593">
        <w:rPr>
          <w:rFonts w:asciiTheme="majorHAnsi" w:hAnsiTheme="majorHAnsi"/>
          <w:sz w:val="24"/>
          <w:szCs w:val="24"/>
        </w:rPr>
        <w:t xml:space="preserve"> Banerjee, Jordan Kyle, Ben </w:t>
      </w:r>
      <w:proofErr w:type="spellStart"/>
      <w:r w:rsidRPr="00C14593">
        <w:rPr>
          <w:rFonts w:asciiTheme="majorHAnsi" w:hAnsiTheme="majorHAnsi"/>
          <w:sz w:val="24"/>
          <w:szCs w:val="24"/>
        </w:rPr>
        <w:t>Olken</w:t>
      </w:r>
      <w:proofErr w:type="spellEnd"/>
      <w:r w:rsidRPr="00C14593">
        <w:rPr>
          <w:rFonts w:asciiTheme="majorHAnsi" w:hAnsiTheme="majorHAnsi"/>
          <w:sz w:val="24"/>
          <w:szCs w:val="24"/>
        </w:rPr>
        <w:t xml:space="preserve">, and </w:t>
      </w:r>
      <w:proofErr w:type="spellStart"/>
      <w:r w:rsidRPr="00C14593">
        <w:rPr>
          <w:rFonts w:asciiTheme="majorHAnsi" w:hAnsiTheme="majorHAnsi" w:cs="Arial"/>
          <w:bCs/>
          <w:sz w:val="24"/>
          <w:szCs w:val="24"/>
          <w:shd w:val="clear" w:color="auto" w:fill="FFFFFF"/>
        </w:rPr>
        <w:t>Sudarno</w:t>
      </w:r>
      <w:proofErr w:type="spellEnd"/>
      <w:r w:rsidRPr="00C14593">
        <w:rPr>
          <w:rFonts w:asciiTheme="majorHAnsi" w:hAnsiTheme="majorHAnsi" w:cs="Arial"/>
          <w:bCs/>
          <w:sz w:val="24"/>
          <w:szCs w:val="24"/>
          <w:shd w:val="clear" w:color="auto" w:fill="FFFFFF"/>
        </w:rPr>
        <w:t xml:space="preserve"> </w:t>
      </w:r>
      <w:proofErr w:type="spellStart"/>
      <w:r w:rsidRPr="00C14593">
        <w:rPr>
          <w:rFonts w:asciiTheme="majorHAnsi" w:hAnsiTheme="majorHAnsi" w:cs="Arial"/>
          <w:bCs/>
          <w:sz w:val="24"/>
          <w:szCs w:val="24"/>
          <w:shd w:val="clear" w:color="auto" w:fill="FFFFFF"/>
        </w:rPr>
        <w:t>Sumarto</w:t>
      </w:r>
      <w:proofErr w:type="spellEnd"/>
      <w:r w:rsidRPr="00C14593">
        <w:rPr>
          <w:rFonts w:asciiTheme="majorHAnsi" w:hAnsiTheme="majorHAnsi" w:cs="Arial"/>
          <w:bCs/>
          <w:sz w:val="24"/>
          <w:szCs w:val="24"/>
          <w:shd w:val="clear" w:color="auto" w:fill="FFFFFF"/>
        </w:rPr>
        <w:t xml:space="preserve">, </w:t>
      </w:r>
      <w:r w:rsidRPr="00C14593">
        <w:rPr>
          <w:rFonts w:asciiTheme="majorHAnsi" w:hAnsiTheme="majorHAnsi" w:cs="Tahoma"/>
          <w:sz w:val="24"/>
          <w:szCs w:val="24"/>
        </w:rPr>
        <w:t>Journal of Political Economy, forthcoming.</w:t>
      </w:r>
    </w:p>
    <w:p w:rsidR="00FC182D" w:rsidRPr="00C14593" w:rsidRDefault="00FC182D" w:rsidP="00927C1C">
      <w:pPr>
        <w:pStyle w:val="BodyText"/>
        <w:numPr>
          <w:ilvl w:val="0"/>
          <w:numId w:val="40"/>
        </w:numPr>
        <w:spacing w:after="240" w:line="240" w:lineRule="auto"/>
        <w:jc w:val="both"/>
        <w:rPr>
          <w:rFonts w:asciiTheme="majorHAnsi" w:hAnsiTheme="majorHAnsi"/>
          <w:sz w:val="24"/>
          <w:szCs w:val="24"/>
        </w:rPr>
      </w:pPr>
      <w:r w:rsidRPr="00C14593">
        <w:rPr>
          <w:rFonts w:asciiTheme="majorHAnsi" w:hAnsiTheme="majorHAnsi"/>
          <w:sz w:val="24"/>
          <w:szCs w:val="24"/>
        </w:rPr>
        <w:t xml:space="preserve">“Dishonesty and Selection into Public Service in India,” with </w:t>
      </w:r>
      <w:proofErr w:type="spellStart"/>
      <w:r w:rsidRPr="00C14593">
        <w:rPr>
          <w:rFonts w:asciiTheme="majorHAnsi" w:hAnsiTheme="majorHAnsi"/>
          <w:sz w:val="24"/>
          <w:szCs w:val="24"/>
        </w:rPr>
        <w:t>Shing</w:t>
      </w:r>
      <w:proofErr w:type="spellEnd"/>
      <w:r w:rsidRPr="00C14593">
        <w:rPr>
          <w:rFonts w:asciiTheme="majorHAnsi" w:hAnsiTheme="majorHAnsi"/>
          <w:sz w:val="24"/>
          <w:szCs w:val="24"/>
        </w:rPr>
        <w:t>-Yi Wang, American Economic Journal: Economic Policy, August 2017.</w:t>
      </w:r>
    </w:p>
    <w:p w:rsidR="00927C1C" w:rsidRPr="00C14593" w:rsidRDefault="00927C1C" w:rsidP="00927C1C">
      <w:pPr>
        <w:pStyle w:val="BodyText"/>
        <w:numPr>
          <w:ilvl w:val="0"/>
          <w:numId w:val="40"/>
        </w:numPr>
        <w:spacing w:after="240" w:line="240" w:lineRule="auto"/>
        <w:jc w:val="both"/>
        <w:rPr>
          <w:rFonts w:asciiTheme="majorHAnsi" w:hAnsiTheme="majorHAnsi"/>
          <w:sz w:val="24"/>
          <w:szCs w:val="24"/>
        </w:rPr>
      </w:pPr>
      <w:r w:rsidRPr="00C14593">
        <w:rPr>
          <w:rFonts w:asciiTheme="majorHAnsi" w:hAnsiTheme="majorHAnsi" w:cs="Arial"/>
          <w:bCs/>
          <w:sz w:val="24"/>
          <w:szCs w:val="24"/>
          <w:shd w:val="clear" w:color="auto" w:fill="FFFFFF"/>
        </w:rPr>
        <w:t>“Citywide Effects of High-O</w:t>
      </w:r>
      <w:r w:rsidR="00C73621" w:rsidRPr="00C14593">
        <w:rPr>
          <w:rFonts w:asciiTheme="majorHAnsi" w:hAnsiTheme="majorHAnsi" w:cs="Arial"/>
          <w:bCs/>
          <w:sz w:val="24"/>
          <w:szCs w:val="24"/>
          <w:shd w:val="clear" w:color="auto" w:fill="FFFFFF"/>
        </w:rPr>
        <w:t xml:space="preserve">ccupancy Vehicle Restrictions:  </w:t>
      </w:r>
      <w:r w:rsidRPr="00C14593">
        <w:rPr>
          <w:rFonts w:asciiTheme="majorHAnsi" w:hAnsiTheme="majorHAnsi" w:cs="Arial"/>
          <w:bCs/>
          <w:sz w:val="24"/>
          <w:szCs w:val="24"/>
          <w:shd w:val="clear" w:color="auto" w:fill="FFFFFF"/>
        </w:rPr>
        <w:t xml:space="preserve">Evidence from the Elimination of 3-in-1 in Jakarta,” with Ben </w:t>
      </w:r>
      <w:proofErr w:type="spellStart"/>
      <w:r w:rsidRPr="00C14593">
        <w:rPr>
          <w:rFonts w:asciiTheme="majorHAnsi" w:hAnsiTheme="majorHAnsi" w:cs="Arial"/>
          <w:bCs/>
          <w:sz w:val="24"/>
          <w:szCs w:val="24"/>
          <w:shd w:val="clear" w:color="auto" w:fill="FFFFFF"/>
        </w:rPr>
        <w:t>Olken</w:t>
      </w:r>
      <w:proofErr w:type="spellEnd"/>
      <w:r w:rsidRPr="00C14593">
        <w:rPr>
          <w:rFonts w:asciiTheme="majorHAnsi" w:hAnsiTheme="majorHAnsi" w:cs="Arial"/>
          <w:bCs/>
          <w:sz w:val="24"/>
          <w:szCs w:val="24"/>
          <w:shd w:val="clear" w:color="auto" w:fill="FFFFFF"/>
        </w:rPr>
        <w:t xml:space="preserve"> and Gabriel </w:t>
      </w:r>
      <w:proofErr w:type="spellStart"/>
      <w:r w:rsidRPr="00C14593">
        <w:rPr>
          <w:rFonts w:asciiTheme="majorHAnsi" w:hAnsiTheme="majorHAnsi" w:cs="Arial"/>
          <w:bCs/>
          <w:sz w:val="24"/>
          <w:szCs w:val="24"/>
          <w:shd w:val="clear" w:color="auto" w:fill="FFFFFF"/>
        </w:rPr>
        <w:t>Kreindler</w:t>
      </w:r>
      <w:proofErr w:type="spellEnd"/>
      <w:r w:rsidRPr="00C14593">
        <w:rPr>
          <w:rFonts w:asciiTheme="majorHAnsi" w:hAnsiTheme="majorHAnsi" w:cs="Arial"/>
          <w:bCs/>
          <w:sz w:val="24"/>
          <w:szCs w:val="24"/>
          <w:shd w:val="clear" w:color="auto" w:fill="FFFFFF"/>
        </w:rPr>
        <w:t>, Science</w:t>
      </w:r>
      <w:r w:rsidR="00AB4A75" w:rsidRPr="00C14593">
        <w:rPr>
          <w:rFonts w:asciiTheme="majorHAnsi" w:hAnsiTheme="majorHAnsi" w:cs="Arial"/>
          <w:bCs/>
          <w:sz w:val="24"/>
          <w:szCs w:val="24"/>
          <w:shd w:val="clear" w:color="auto" w:fill="FFFFFF"/>
        </w:rPr>
        <w:t>, July 2017</w:t>
      </w:r>
      <w:r w:rsidRPr="00C14593">
        <w:rPr>
          <w:rFonts w:asciiTheme="majorHAnsi" w:hAnsiTheme="majorHAnsi" w:cs="Arial"/>
          <w:bCs/>
          <w:sz w:val="24"/>
          <w:szCs w:val="24"/>
          <w:shd w:val="clear" w:color="auto" w:fill="FFFFFF"/>
        </w:rPr>
        <w:t>.</w:t>
      </w:r>
    </w:p>
    <w:p w:rsidR="00A17C09" w:rsidRPr="00C14593" w:rsidRDefault="00A17C09" w:rsidP="000E1C38">
      <w:pPr>
        <w:pStyle w:val="BodyText"/>
        <w:numPr>
          <w:ilvl w:val="0"/>
          <w:numId w:val="40"/>
        </w:numPr>
        <w:spacing w:after="240" w:line="240" w:lineRule="auto"/>
        <w:jc w:val="both"/>
        <w:rPr>
          <w:rFonts w:asciiTheme="majorHAnsi" w:hAnsiTheme="majorHAnsi"/>
          <w:sz w:val="24"/>
          <w:szCs w:val="24"/>
        </w:rPr>
      </w:pPr>
      <w:r w:rsidRPr="00C14593">
        <w:rPr>
          <w:rFonts w:asciiTheme="majorHAnsi" w:hAnsiTheme="majorHAnsi"/>
          <w:sz w:val="24"/>
          <w:szCs w:val="24"/>
        </w:rPr>
        <w:t>“</w:t>
      </w:r>
      <w:r w:rsidR="002D2BB1" w:rsidRPr="00C14593">
        <w:rPr>
          <w:rFonts w:asciiTheme="majorHAnsi" w:hAnsiTheme="majorHAnsi"/>
          <w:sz w:val="24"/>
          <w:szCs w:val="24"/>
        </w:rPr>
        <w:t>The Devil is in the Details</w:t>
      </w:r>
      <w:r w:rsidRPr="00C14593">
        <w:rPr>
          <w:rFonts w:asciiTheme="majorHAnsi" w:hAnsiTheme="majorHAnsi"/>
          <w:sz w:val="24"/>
          <w:szCs w:val="24"/>
        </w:rPr>
        <w:t>:  Experimental Evidence on Bureaucratic Reform in India,” with Iqbal Dhaliwal, Journal of Development Economics</w:t>
      </w:r>
      <w:r w:rsidR="00824B69" w:rsidRPr="00C14593">
        <w:rPr>
          <w:rFonts w:asciiTheme="majorHAnsi" w:hAnsiTheme="majorHAnsi"/>
          <w:sz w:val="24"/>
          <w:szCs w:val="24"/>
        </w:rPr>
        <w:t xml:space="preserve">, </w:t>
      </w:r>
      <w:proofErr w:type="gramStart"/>
      <w:r w:rsidR="00824B69" w:rsidRPr="00C14593">
        <w:rPr>
          <w:rFonts w:asciiTheme="majorHAnsi" w:hAnsiTheme="majorHAnsi"/>
          <w:sz w:val="24"/>
          <w:szCs w:val="24"/>
        </w:rPr>
        <w:t>Jan</w:t>
      </w:r>
      <w:r w:rsidR="003B1BC6" w:rsidRPr="00C14593">
        <w:rPr>
          <w:rFonts w:asciiTheme="majorHAnsi" w:hAnsiTheme="majorHAnsi"/>
          <w:sz w:val="24"/>
          <w:szCs w:val="24"/>
        </w:rPr>
        <w:t>uary</w:t>
      </w:r>
      <w:proofErr w:type="gramEnd"/>
      <w:r w:rsidR="003B1BC6" w:rsidRPr="00C14593">
        <w:rPr>
          <w:rFonts w:asciiTheme="majorHAnsi" w:hAnsiTheme="majorHAnsi"/>
          <w:sz w:val="24"/>
          <w:szCs w:val="24"/>
        </w:rPr>
        <w:t xml:space="preserve"> </w:t>
      </w:r>
      <w:r w:rsidR="00242DF6" w:rsidRPr="00C14593">
        <w:rPr>
          <w:rFonts w:asciiTheme="majorHAnsi" w:hAnsiTheme="majorHAnsi"/>
          <w:sz w:val="24"/>
          <w:szCs w:val="24"/>
        </w:rPr>
        <w:t>2017</w:t>
      </w:r>
      <w:r w:rsidRPr="00C14593">
        <w:rPr>
          <w:rFonts w:asciiTheme="majorHAnsi" w:hAnsiTheme="majorHAnsi"/>
          <w:sz w:val="24"/>
          <w:szCs w:val="24"/>
        </w:rPr>
        <w:t>.</w:t>
      </w:r>
    </w:p>
    <w:p w:rsidR="00D45441" w:rsidRPr="00C14593" w:rsidRDefault="00D45441" w:rsidP="000E1C38">
      <w:pPr>
        <w:pStyle w:val="BodyText"/>
        <w:numPr>
          <w:ilvl w:val="0"/>
          <w:numId w:val="40"/>
        </w:numPr>
        <w:spacing w:after="240" w:line="240" w:lineRule="auto"/>
        <w:jc w:val="both"/>
        <w:rPr>
          <w:rFonts w:asciiTheme="majorHAnsi" w:hAnsiTheme="majorHAnsi"/>
          <w:sz w:val="24"/>
          <w:szCs w:val="24"/>
        </w:rPr>
      </w:pPr>
      <w:r w:rsidRPr="00C14593">
        <w:rPr>
          <w:rFonts w:asciiTheme="majorHAnsi" w:hAnsiTheme="majorHAnsi"/>
          <w:sz w:val="24"/>
          <w:szCs w:val="24"/>
        </w:rPr>
        <w:t xml:space="preserve">“Network Structure and the Aggregation of Information: Theory and Evidence from Indonesia,” with </w:t>
      </w:r>
      <w:proofErr w:type="spellStart"/>
      <w:r w:rsidRPr="00C14593">
        <w:rPr>
          <w:rFonts w:asciiTheme="majorHAnsi" w:hAnsiTheme="majorHAnsi"/>
          <w:sz w:val="24"/>
          <w:szCs w:val="24"/>
        </w:rPr>
        <w:t>Vivi</w:t>
      </w:r>
      <w:proofErr w:type="spellEnd"/>
      <w:r w:rsidRPr="00C14593">
        <w:rPr>
          <w:rFonts w:asciiTheme="majorHAnsi" w:hAnsiTheme="majorHAnsi"/>
          <w:sz w:val="24"/>
          <w:szCs w:val="24"/>
        </w:rPr>
        <w:t xml:space="preserve"> </w:t>
      </w:r>
      <w:proofErr w:type="spellStart"/>
      <w:r w:rsidRPr="00C14593">
        <w:rPr>
          <w:rFonts w:asciiTheme="majorHAnsi" w:hAnsiTheme="majorHAnsi"/>
          <w:sz w:val="24"/>
          <w:szCs w:val="24"/>
        </w:rPr>
        <w:t>Alatas</w:t>
      </w:r>
      <w:proofErr w:type="spellEnd"/>
      <w:r w:rsidRPr="00C14593">
        <w:rPr>
          <w:rFonts w:asciiTheme="majorHAnsi" w:hAnsiTheme="majorHAnsi"/>
          <w:sz w:val="24"/>
          <w:szCs w:val="24"/>
        </w:rPr>
        <w:t xml:space="preserve">, </w:t>
      </w:r>
      <w:proofErr w:type="spellStart"/>
      <w:r w:rsidRPr="00C14593">
        <w:rPr>
          <w:rFonts w:asciiTheme="majorHAnsi" w:hAnsiTheme="majorHAnsi"/>
          <w:sz w:val="24"/>
          <w:szCs w:val="24"/>
        </w:rPr>
        <w:t>Abhijit</w:t>
      </w:r>
      <w:proofErr w:type="spellEnd"/>
      <w:r w:rsidRPr="00C14593">
        <w:rPr>
          <w:rFonts w:asciiTheme="majorHAnsi" w:hAnsiTheme="majorHAnsi"/>
          <w:sz w:val="24"/>
          <w:szCs w:val="24"/>
        </w:rPr>
        <w:t xml:space="preserve"> Banerjee, </w:t>
      </w:r>
      <w:proofErr w:type="spellStart"/>
      <w:r w:rsidRPr="00C14593">
        <w:rPr>
          <w:rFonts w:asciiTheme="majorHAnsi" w:hAnsiTheme="majorHAnsi"/>
          <w:sz w:val="24"/>
          <w:szCs w:val="24"/>
        </w:rPr>
        <w:t>Arun</w:t>
      </w:r>
      <w:proofErr w:type="spellEnd"/>
      <w:r w:rsidRPr="00C14593">
        <w:rPr>
          <w:rFonts w:asciiTheme="majorHAnsi" w:hAnsiTheme="majorHAnsi"/>
          <w:sz w:val="24"/>
          <w:szCs w:val="24"/>
        </w:rPr>
        <w:t xml:space="preserve"> </w:t>
      </w:r>
      <w:proofErr w:type="spellStart"/>
      <w:r w:rsidRPr="00C14593">
        <w:rPr>
          <w:rFonts w:asciiTheme="majorHAnsi" w:hAnsiTheme="majorHAnsi"/>
          <w:sz w:val="24"/>
          <w:szCs w:val="24"/>
        </w:rPr>
        <w:t>Chandraskhar</w:t>
      </w:r>
      <w:proofErr w:type="spellEnd"/>
      <w:r w:rsidRPr="00C14593">
        <w:rPr>
          <w:rFonts w:asciiTheme="majorHAnsi" w:hAnsiTheme="majorHAnsi"/>
          <w:sz w:val="24"/>
          <w:szCs w:val="24"/>
        </w:rPr>
        <w:t xml:space="preserve">, and Ben </w:t>
      </w:r>
      <w:proofErr w:type="spellStart"/>
      <w:r w:rsidRPr="00C14593">
        <w:rPr>
          <w:rFonts w:asciiTheme="majorHAnsi" w:hAnsiTheme="majorHAnsi"/>
          <w:sz w:val="24"/>
          <w:szCs w:val="24"/>
        </w:rPr>
        <w:t>Olken</w:t>
      </w:r>
      <w:proofErr w:type="spellEnd"/>
      <w:r w:rsidRPr="00C14593">
        <w:rPr>
          <w:rFonts w:asciiTheme="majorHAnsi" w:hAnsiTheme="majorHAnsi"/>
          <w:sz w:val="24"/>
          <w:szCs w:val="24"/>
        </w:rPr>
        <w:t>, American Economic Review</w:t>
      </w:r>
      <w:r w:rsidR="00046587" w:rsidRPr="00C14593">
        <w:rPr>
          <w:rFonts w:asciiTheme="majorHAnsi" w:hAnsiTheme="majorHAnsi"/>
          <w:sz w:val="24"/>
          <w:szCs w:val="24"/>
        </w:rPr>
        <w:t>, July 2016</w:t>
      </w:r>
      <w:r w:rsidRPr="00C14593">
        <w:rPr>
          <w:rFonts w:asciiTheme="majorHAnsi" w:hAnsiTheme="majorHAnsi"/>
          <w:sz w:val="24"/>
          <w:szCs w:val="24"/>
        </w:rPr>
        <w:t>.</w:t>
      </w:r>
    </w:p>
    <w:p w:rsidR="003866CF" w:rsidRPr="00C14593" w:rsidRDefault="003866CF" w:rsidP="000E1C38">
      <w:pPr>
        <w:pStyle w:val="BodyText"/>
        <w:numPr>
          <w:ilvl w:val="0"/>
          <w:numId w:val="40"/>
        </w:numPr>
        <w:spacing w:after="240" w:line="240" w:lineRule="auto"/>
        <w:jc w:val="both"/>
        <w:rPr>
          <w:rFonts w:asciiTheme="majorHAnsi" w:hAnsiTheme="majorHAnsi"/>
          <w:sz w:val="24"/>
          <w:szCs w:val="24"/>
        </w:rPr>
      </w:pPr>
      <w:r w:rsidRPr="00C14593">
        <w:rPr>
          <w:rFonts w:asciiTheme="majorHAnsi" w:hAnsiTheme="majorHAnsi"/>
          <w:sz w:val="24"/>
          <w:szCs w:val="24"/>
        </w:rPr>
        <w:t xml:space="preserve">“Up in Smoke: The Influence of Household Behavior on the Long-Run Impact of Improved Cooking Stoves,” with Esther </w:t>
      </w:r>
      <w:proofErr w:type="spellStart"/>
      <w:r w:rsidRPr="00C14593">
        <w:rPr>
          <w:rFonts w:asciiTheme="majorHAnsi" w:hAnsiTheme="majorHAnsi"/>
          <w:sz w:val="24"/>
          <w:szCs w:val="24"/>
        </w:rPr>
        <w:t>Duflo</w:t>
      </w:r>
      <w:proofErr w:type="spellEnd"/>
      <w:r w:rsidRPr="00C14593">
        <w:rPr>
          <w:rFonts w:asciiTheme="majorHAnsi" w:hAnsiTheme="majorHAnsi"/>
          <w:sz w:val="24"/>
          <w:szCs w:val="24"/>
        </w:rPr>
        <w:t xml:space="preserve"> and Michael Greenstone, American Economic Journal: </w:t>
      </w:r>
      <w:r w:rsidRPr="00C14593">
        <w:rPr>
          <w:rFonts w:asciiTheme="majorHAnsi" w:hAnsiTheme="majorHAnsi"/>
          <w:sz w:val="24"/>
          <w:szCs w:val="24"/>
        </w:rPr>
        <w:lastRenderedPageBreak/>
        <w:t>Economic Policy</w:t>
      </w:r>
      <w:r w:rsidR="00233EF8" w:rsidRPr="00C14593">
        <w:rPr>
          <w:rFonts w:asciiTheme="majorHAnsi" w:hAnsiTheme="majorHAnsi"/>
          <w:sz w:val="24"/>
          <w:szCs w:val="24"/>
        </w:rPr>
        <w:t>, February 2016</w:t>
      </w:r>
      <w:r w:rsidRPr="00C14593">
        <w:rPr>
          <w:rFonts w:asciiTheme="majorHAnsi" w:hAnsiTheme="majorHAnsi"/>
          <w:sz w:val="24"/>
          <w:szCs w:val="24"/>
        </w:rPr>
        <w:t>.</w:t>
      </w:r>
    </w:p>
    <w:p w:rsidR="009909AA" w:rsidRPr="00C14593" w:rsidRDefault="009909AA" w:rsidP="000E1C38">
      <w:pPr>
        <w:pStyle w:val="BodyText"/>
        <w:widowControl/>
        <w:numPr>
          <w:ilvl w:val="0"/>
          <w:numId w:val="40"/>
        </w:numPr>
        <w:spacing w:after="240" w:line="240" w:lineRule="auto"/>
        <w:jc w:val="both"/>
        <w:rPr>
          <w:rFonts w:asciiTheme="majorHAnsi" w:hAnsiTheme="majorHAnsi"/>
          <w:sz w:val="24"/>
          <w:szCs w:val="24"/>
        </w:rPr>
      </w:pPr>
      <w:r w:rsidRPr="00C14593">
        <w:rPr>
          <w:rFonts w:asciiTheme="majorHAnsi" w:hAnsiTheme="majorHAnsi"/>
          <w:sz w:val="24"/>
          <w:szCs w:val="24"/>
        </w:rPr>
        <w:t xml:space="preserve">“Self-Targeting:  Evidence from a Field Experiment in Indonesia,”  with </w:t>
      </w:r>
      <w:proofErr w:type="spellStart"/>
      <w:r w:rsidRPr="00C14593">
        <w:rPr>
          <w:rFonts w:asciiTheme="majorHAnsi" w:hAnsiTheme="majorHAnsi"/>
          <w:sz w:val="24"/>
          <w:szCs w:val="24"/>
        </w:rPr>
        <w:t>Vivi</w:t>
      </w:r>
      <w:proofErr w:type="spellEnd"/>
      <w:r w:rsidRPr="00C14593">
        <w:rPr>
          <w:rFonts w:asciiTheme="majorHAnsi" w:hAnsiTheme="majorHAnsi"/>
          <w:sz w:val="24"/>
          <w:szCs w:val="24"/>
        </w:rPr>
        <w:t xml:space="preserve"> </w:t>
      </w:r>
      <w:proofErr w:type="spellStart"/>
      <w:r w:rsidRPr="00C14593">
        <w:rPr>
          <w:rFonts w:asciiTheme="majorHAnsi" w:hAnsiTheme="majorHAnsi"/>
          <w:sz w:val="24"/>
          <w:szCs w:val="24"/>
        </w:rPr>
        <w:t>Alatas</w:t>
      </w:r>
      <w:proofErr w:type="spellEnd"/>
      <w:r w:rsidRPr="00C14593">
        <w:rPr>
          <w:rFonts w:asciiTheme="majorHAnsi" w:hAnsiTheme="majorHAnsi"/>
          <w:sz w:val="24"/>
          <w:szCs w:val="24"/>
        </w:rPr>
        <w:t xml:space="preserve">, </w:t>
      </w:r>
      <w:proofErr w:type="spellStart"/>
      <w:r w:rsidRPr="00C14593">
        <w:rPr>
          <w:rFonts w:asciiTheme="majorHAnsi" w:hAnsiTheme="majorHAnsi"/>
          <w:sz w:val="24"/>
          <w:szCs w:val="24"/>
        </w:rPr>
        <w:t>Abhijit</w:t>
      </w:r>
      <w:proofErr w:type="spellEnd"/>
      <w:r w:rsidRPr="00C14593">
        <w:rPr>
          <w:rFonts w:asciiTheme="majorHAnsi" w:hAnsiTheme="majorHAnsi"/>
          <w:sz w:val="24"/>
          <w:szCs w:val="24"/>
        </w:rPr>
        <w:t xml:space="preserve"> Banerjee, Ben </w:t>
      </w:r>
      <w:proofErr w:type="spellStart"/>
      <w:r w:rsidRPr="00C14593">
        <w:rPr>
          <w:rFonts w:asciiTheme="majorHAnsi" w:hAnsiTheme="majorHAnsi"/>
          <w:sz w:val="24"/>
          <w:szCs w:val="24"/>
        </w:rPr>
        <w:t>Olken</w:t>
      </w:r>
      <w:proofErr w:type="spellEnd"/>
      <w:r w:rsidRPr="00C14593">
        <w:rPr>
          <w:rFonts w:asciiTheme="majorHAnsi" w:hAnsiTheme="majorHAnsi"/>
          <w:sz w:val="24"/>
          <w:szCs w:val="24"/>
        </w:rPr>
        <w:t xml:space="preserve">, </w:t>
      </w:r>
      <w:proofErr w:type="spellStart"/>
      <w:r w:rsidRPr="00C14593">
        <w:rPr>
          <w:rFonts w:asciiTheme="majorHAnsi" w:hAnsiTheme="majorHAnsi"/>
          <w:sz w:val="24"/>
          <w:szCs w:val="24"/>
        </w:rPr>
        <w:t>Ririn</w:t>
      </w:r>
      <w:proofErr w:type="spellEnd"/>
      <w:r w:rsidRPr="00C14593">
        <w:rPr>
          <w:rFonts w:asciiTheme="majorHAnsi" w:hAnsiTheme="majorHAnsi"/>
          <w:sz w:val="24"/>
          <w:szCs w:val="24"/>
        </w:rPr>
        <w:t xml:space="preserve"> </w:t>
      </w:r>
      <w:proofErr w:type="spellStart"/>
      <w:r w:rsidRPr="00C14593">
        <w:rPr>
          <w:rFonts w:asciiTheme="majorHAnsi" w:hAnsiTheme="majorHAnsi"/>
          <w:sz w:val="24"/>
          <w:szCs w:val="24"/>
        </w:rPr>
        <w:t>Purnamasari</w:t>
      </w:r>
      <w:proofErr w:type="spellEnd"/>
      <w:r w:rsidRPr="00C14593">
        <w:rPr>
          <w:rFonts w:asciiTheme="majorHAnsi" w:hAnsiTheme="majorHAnsi"/>
          <w:sz w:val="24"/>
          <w:szCs w:val="24"/>
        </w:rPr>
        <w:t xml:space="preserve">, and Matthew </w:t>
      </w:r>
      <w:proofErr w:type="spellStart"/>
      <w:r w:rsidRPr="00C14593">
        <w:rPr>
          <w:rFonts w:asciiTheme="majorHAnsi" w:hAnsiTheme="majorHAnsi"/>
          <w:sz w:val="24"/>
          <w:szCs w:val="24"/>
        </w:rPr>
        <w:t>Wai</w:t>
      </w:r>
      <w:proofErr w:type="spellEnd"/>
      <w:r w:rsidRPr="00C14593">
        <w:rPr>
          <w:rFonts w:asciiTheme="majorHAnsi" w:hAnsiTheme="majorHAnsi"/>
          <w:sz w:val="24"/>
          <w:szCs w:val="24"/>
        </w:rPr>
        <w:t xml:space="preserve">-Poi, </w:t>
      </w:r>
      <w:r w:rsidRPr="00C14593">
        <w:rPr>
          <w:rFonts w:asciiTheme="majorHAnsi" w:hAnsiTheme="majorHAnsi" w:cs="Tahoma"/>
          <w:sz w:val="24"/>
          <w:szCs w:val="24"/>
        </w:rPr>
        <w:t>Journal of Political Economy, April 2016.</w:t>
      </w:r>
    </w:p>
    <w:p w:rsidR="00B77DF1" w:rsidRPr="00C14593" w:rsidRDefault="00B77DF1" w:rsidP="000E1C38">
      <w:pPr>
        <w:pStyle w:val="ListParagraph"/>
        <w:numPr>
          <w:ilvl w:val="0"/>
          <w:numId w:val="40"/>
        </w:numPr>
        <w:spacing w:after="240"/>
        <w:jc w:val="both"/>
        <w:rPr>
          <w:rFonts w:asciiTheme="majorHAnsi" w:hAnsiTheme="majorHAnsi"/>
          <w:sz w:val="24"/>
          <w:szCs w:val="24"/>
        </w:rPr>
      </w:pPr>
      <w:r w:rsidRPr="00C14593">
        <w:rPr>
          <w:rFonts w:asciiTheme="majorHAnsi" w:hAnsiTheme="majorHAnsi"/>
          <w:sz w:val="24"/>
          <w:szCs w:val="24"/>
        </w:rPr>
        <w:t xml:space="preserve">“Does the Effect of Pollution on Infant Mortality Differ Between Developing and Developed Countries? Evidence from Mexico City,” with Eva </w:t>
      </w:r>
      <w:proofErr w:type="spellStart"/>
      <w:r w:rsidRPr="00C14593">
        <w:rPr>
          <w:rFonts w:asciiTheme="majorHAnsi" w:hAnsiTheme="majorHAnsi"/>
          <w:sz w:val="24"/>
          <w:szCs w:val="24"/>
        </w:rPr>
        <w:t>Arceo</w:t>
      </w:r>
      <w:proofErr w:type="spellEnd"/>
      <w:r w:rsidRPr="00C14593">
        <w:rPr>
          <w:rFonts w:asciiTheme="majorHAnsi" w:hAnsiTheme="majorHAnsi"/>
          <w:sz w:val="24"/>
          <w:szCs w:val="24"/>
        </w:rPr>
        <w:t xml:space="preserve"> and Paulina Oliva, Economic Journal</w:t>
      </w:r>
      <w:r w:rsidR="00165363" w:rsidRPr="00C14593">
        <w:rPr>
          <w:rFonts w:asciiTheme="majorHAnsi" w:hAnsiTheme="majorHAnsi"/>
          <w:sz w:val="24"/>
          <w:szCs w:val="24"/>
        </w:rPr>
        <w:t>, January 2016.</w:t>
      </w:r>
    </w:p>
    <w:p w:rsidR="000E2254" w:rsidRPr="00C14593" w:rsidRDefault="00E859FA" w:rsidP="000E1C38">
      <w:pPr>
        <w:pStyle w:val="BodyText"/>
        <w:widowControl/>
        <w:numPr>
          <w:ilvl w:val="0"/>
          <w:numId w:val="40"/>
        </w:numPr>
        <w:spacing w:after="240" w:line="240" w:lineRule="auto"/>
        <w:jc w:val="both"/>
        <w:rPr>
          <w:rFonts w:asciiTheme="majorHAnsi" w:hAnsiTheme="majorHAnsi"/>
          <w:sz w:val="24"/>
          <w:szCs w:val="24"/>
        </w:rPr>
      </w:pPr>
      <w:r w:rsidRPr="00C14593">
        <w:rPr>
          <w:rFonts w:asciiTheme="majorHAnsi" w:hAnsiTheme="majorHAnsi"/>
          <w:sz w:val="24"/>
          <w:szCs w:val="24"/>
        </w:rPr>
        <w:t xml:space="preserve"> </w:t>
      </w:r>
      <w:r w:rsidR="000E2254" w:rsidRPr="00C14593">
        <w:rPr>
          <w:rFonts w:asciiTheme="majorHAnsi" w:hAnsiTheme="majorHAnsi"/>
          <w:sz w:val="24"/>
          <w:szCs w:val="24"/>
        </w:rPr>
        <w:t>“The Effect of Pollution on Labor Supply:  Evidence from a Natural Experiment in Mexico City,” with Paulina Oliva, Journal of Public Economics</w:t>
      </w:r>
      <w:r w:rsidR="006E4843" w:rsidRPr="00C14593">
        <w:rPr>
          <w:rFonts w:asciiTheme="majorHAnsi" w:hAnsiTheme="majorHAnsi"/>
          <w:sz w:val="24"/>
          <w:szCs w:val="24"/>
        </w:rPr>
        <w:t xml:space="preserve">, February 2015. </w:t>
      </w:r>
    </w:p>
    <w:p w:rsidR="00713DA9" w:rsidRPr="00C14593" w:rsidRDefault="00713DA9" w:rsidP="000E1C38">
      <w:pPr>
        <w:pStyle w:val="BodyText"/>
        <w:numPr>
          <w:ilvl w:val="0"/>
          <w:numId w:val="40"/>
        </w:numPr>
        <w:spacing w:after="240" w:line="240" w:lineRule="auto"/>
        <w:jc w:val="both"/>
        <w:rPr>
          <w:rFonts w:asciiTheme="majorHAnsi" w:hAnsiTheme="majorHAnsi"/>
          <w:sz w:val="24"/>
          <w:szCs w:val="24"/>
        </w:rPr>
      </w:pPr>
      <w:r w:rsidRPr="00C14593">
        <w:rPr>
          <w:rFonts w:asciiTheme="majorHAnsi" w:hAnsiTheme="majorHAnsi"/>
          <w:sz w:val="24"/>
          <w:szCs w:val="24"/>
        </w:rPr>
        <w:t>“Environmental Regulations, Air and Water Pollution, and Infant Mortality in India,” with Michael Greenstone, American Economic Review, October 2014.</w:t>
      </w:r>
    </w:p>
    <w:p w:rsidR="008F5BFA" w:rsidRPr="00C14593" w:rsidRDefault="003054FB" w:rsidP="000E1C38">
      <w:pPr>
        <w:pStyle w:val="BodyText"/>
        <w:numPr>
          <w:ilvl w:val="0"/>
          <w:numId w:val="40"/>
        </w:numPr>
        <w:spacing w:after="240" w:line="240" w:lineRule="auto"/>
        <w:jc w:val="both"/>
        <w:rPr>
          <w:rFonts w:asciiTheme="majorHAnsi" w:hAnsiTheme="majorHAnsi"/>
          <w:sz w:val="24"/>
          <w:szCs w:val="24"/>
        </w:rPr>
      </w:pPr>
      <w:r w:rsidRPr="00C14593">
        <w:rPr>
          <w:rFonts w:asciiTheme="majorHAnsi" w:hAnsiTheme="majorHAnsi"/>
          <w:sz w:val="24"/>
          <w:szCs w:val="24"/>
        </w:rPr>
        <w:t xml:space="preserve">“Learning by Noticing: </w:t>
      </w:r>
      <w:r w:rsidR="008F5BFA" w:rsidRPr="00C14593">
        <w:rPr>
          <w:rFonts w:asciiTheme="majorHAnsi" w:hAnsiTheme="majorHAnsi"/>
          <w:sz w:val="24"/>
          <w:szCs w:val="24"/>
        </w:rPr>
        <w:t xml:space="preserve">Theory and Experimental Evidence in Farming,” with </w:t>
      </w:r>
      <w:proofErr w:type="spellStart"/>
      <w:r w:rsidR="008F5BFA" w:rsidRPr="00C14593">
        <w:rPr>
          <w:rFonts w:asciiTheme="majorHAnsi" w:hAnsiTheme="majorHAnsi"/>
          <w:sz w:val="24"/>
          <w:szCs w:val="24"/>
        </w:rPr>
        <w:t>Sendhil</w:t>
      </w:r>
      <w:proofErr w:type="spellEnd"/>
      <w:r w:rsidR="008F5BFA" w:rsidRPr="00C14593">
        <w:rPr>
          <w:rFonts w:asciiTheme="majorHAnsi" w:hAnsiTheme="majorHAnsi"/>
          <w:sz w:val="24"/>
          <w:szCs w:val="24"/>
        </w:rPr>
        <w:t xml:space="preserve"> Mullainathan and Josh </w:t>
      </w:r>
      <w:proofErr w:type="spellStart"/>
      <w:r w:rsidR="00C16AB9" w:rsidRPr="00C14593">
        <w:rPr>
          <w:rFonts w:asciiTheme="majorHAnsi" w:hAnsiTheme="majorHAnsi"/>
          <w:sz w:val="24"/>
          <w:szCs w:val="24"/>
        </w:rPr>
        <w:t>Schwartzstein</w:t>
      </w:r>
      <w:proofErr w:type="spellEnd"/>
      <w:r w:rsidR="008F5BFA" w:rsidRPr="00C14593">
        <w:rPr>
          <w:rFonts w:asciiTheme="majorHAnsi" w:hAnsiTheme="majorHAnsi"/>
          <w:sz w:val="24"/>
          <w:szCs w:val="24"/>
        </w:rPr>
        <w:t>, Quarterly Journal of Economics</w:t>
      </w:r>
      <w:r w:rsidR="001B1A16" w:rsidRPr="00C14593">
        <w:rPr>
          <w:rFonts w:asciiTheme="majorHAnsi" w:hAnsiTheme="majorHAnsi"/>
          <w:sz w:val="24"/>
          <w:szCs w:val="24"/>
        </w:rPr>
        <w:t xml:space="preserve">, </w:t>
      </w:r>
      <w:r w:rsidR="003D2ABE" w:rsidRPr="00C14593">
        <w:rPr>
          <w:rFonts w:asciiTheme="majorHAnsi" w:hAnsiTheme="majorHAnsi"/>
          <w:sz w:val="24"/>
          <w:szCs w:val="24"/>
        </w:rPr>
        <w:t>June 2014.</w:t>
      </w:r>
    </w:p>
    <w:p w:rsidR="00F32CCD" w:rsidRPr="00C14593" w:rsidRDefault="00F32CCD" w:rsidP="000E1C38">
      <w:pPr>
        <w:pStyle w:val="BodyText"/>
        <w:widowControl/>
        <w:numPr>
          <w:ilvl w:val="0"/>
          <w:numId w:val="40"/>
        </w:numPr>
        <w:spacing w:after="240" w:line="240" w:lineRule="auto"/>
        <w:jc w:val="both"/>
        <w:rPr>
          <w:rFonts w:asciiTheme="majorHAnsi" w:hAnsiTheme="majorHAnsi"/>
          <w:sz w:val="24"/>
          <w:szCs w:val="24"/>
        </w:rPr>
      </w:pPr>
      <w:r w:rsidRPr="00C14593">
        <w:rPr>
          <w:rFonts w:asciiTheme="majorHAnsi" w:hAnsiTheme="majorHAnsi"/>
          <w:iCs/>
          <w:sz w:val="24"/>
          <w:szCs w:val="24"/>
        </w:rPr>
        <w:t>“Discrimination in Grading</w:t>
      </w:r>
      <w:r w:rsidR="009112C8" w:rsidRPr="00C14593">
        <w:rPr>
          <w:rFonts w:asciiTheme="majorHAnsi" w:hAnsiTheme="majorHAnsi"/>
          <w:iCs/>
          <w:sz w:val="24"/>
          <w:szCs w:val="24"/>
        </w:rPr>
        <w:t>,</w:t>
      </w:r>
      <w:r w:rsidRPr="00C14593">
        <w:rPr>
          <w:rFonts w:asciiTheme="majorHAnsi" w:hAnsiTheme="majorHAnsi"/>
          <w:iCs/>
          <w:sz w:val="24"/>
          <w:szCs w:val="24"/>
        </w:rPr>
        <w:t>”</w:t>
      </w:r>
      <w:r w:rsidRPr="00C14593">
        <w:rPr>
          <w:rFonts w:asciiTheme="majorHAnsi" w:hAnsiTheme="majorHAnsi"/>
          <w:sz w:val="24"/>
          <w:szCs w:val="24"/>
        </w:rPr>
        <w:t xml:space="preserve"> with Leigh Linden</w:t>
      </w:r>
      <w:r w:rsidR="00F71F8C" w:rsidRPr="00C14593">
        <w:rPr>
          <w:rFonts w:asciiTheme="majorHAnsi" w:hAnsiTheme="majorHAnsi"/>
          <w:sz w:val="24"/>
          <w:szCs w:val="24"/>
        </w:rPr>
        <w:t xml:space="preserve">, </w:t>
      </w:r>
      <w:r w:rsidRPr="00C14593">
        <w:rPr>
          <w:rFonts w:asciiTheme="majorHAnsi" w:hAnsiTheme="majorHAnsi"/>
          <w:sz w:val="24"/>
          <w:szCs w:val="24"/>
        </w:rPr>
        <w:t>American Ec</w:t>
      </w:r>
      <w:r w:rsidR="00F71F8C" w:rsidRPr="00C14593">
        <w:rPr>
          <w:rFonts w:asciiTheme="majorHAnsi" w:hAnsiTheme="majorHAnsi"/>
          <w:sz w:val="24"/>
          <w:szCs w:val="24"/>
        </w:rPr>
        <w:t>onomic Journal: Economic Policy, November 2012.</w:t>
      </w:r>
    </w:p>
    <w:p w:rsidR="000E1C38" w:rsidRPr="00C14593" w:rsidRDefault="004055E2" w:rsidP="000E1C38">
      <w:pPr>
        <w:pStyle w:val="ListParagraph"/>
        <w:numPr>
          <w:ilvl w:val="0"/>
          <w:numId w:val="40"/>
        </w:numPr>
        <w:spacing w:after="240"/>
        <w:contextualSpacing w:val="0"/>
        <w:jc w:val="both"/>
        <w:rPr>
          <w:rFonts w:asciiTheme="majorHAnsi" w:hAnsiTheme="majorHAnsi"/>
          <w:bCs/>
          <w:iCs/>
          <w:sz w:val="24"/>
          <w:szCs w:val="24"/>
        </w:rPr>
      </w:pPr>
      <w:r w:rsidRPr="00C14593">
        <w:rPr>
          <w:rFonts w:asciiTheme="majorHAnsi" w:hAnsiTheme="majorHAnsi"/>
          <w:sz w:val="24"/>
          <w:szCs w:val="24"/>
        </w:rPr>
        <w:t>“Incentives Work:  Getting Teachers to Come to School</w:t>
      </w:r>
      <w:r w:rsidR="009112C8" w:rsidRPr="00C14593">
        <w:rPr>
          <w:rFonts w:asciiTheme="majorHAnsi" w:hAnsiTheme="majorHAnsi"/>
          <w:sz w:val="24"/>
          <w:szCs w:val="24"/>
        </w:rPr>
        <w:t>,</w:t>
      </w:r>
      <w:r w:rsidRPr="00C14593">
        <w:rPr>
          <w:rFonts w:asciiTheme="majorHAnsi" w:hAnsiTheme="majorHAnsi"/>
          <w:sz w:val="24"/>
          <w:szCs w:val="24"/>
        </w:rPr>
        <w:t xml:space="preserve">” with Esther </w:t>
      </w:r>
      <w:proofErr w:type="spellStart"/>
      <w:r w:rsidRPr="00C14593">
        <w:rPr>
          <w:rFonts w:asciiTheme="majorHAnsi" w:hAnsiTheme="majorHAnsi"/>
          <w:sz w:val="24"/>
          <w:szCs w:val="24"/>
        </w:rPr>
        <w:t>Duflo</w:t>
      </w:r>
      <w:proofErr w:type="spellEnd"/>
      <w:r w:rsidRPr="00C14593">
        <w:rPr>
          <w:rFonts w:asciiTheme="majorHAnsi" w:hAnsiTheme="majorHAnsi"/>
          <w:sz w:val="24"/>
          <w:szCs w:val="24"/>
        </w:rPr>
        <w:t xml:space="preserve"> and Stephen Ryan</w:t>
      </w:r>
      <w:r w:rsidR="00253797" w:rsidRPr="00C14593">
        <w:rPr>
          <w:rFonts w:asciiTheme="majorHAnsi" w:hAnsiTheme="majorHAnsi"/>
          <w:b/>
          <w:sz w:val="24"/>
          <w:szCs w:val="24"/>
        </w:rPr>
        <w:t>,</w:t>
      </w:r>
      <w:r w:rsidR="00F32CCD" w:rsidRPr="00C14593">
        <w:rPr>
          <w:rFonts w:asciiTheme="majorHAnsi" w:hAnsiTheme="majorHAnsi"/>
          <w:b/>
          <w:sz w:val="24"/>
          <w:szCs w:val="24"/>
        </w:rPr>
        <w:t xml:space="preserve"> </w:t>
      </w:r>
      <w:r w:rsidRPr="00C14593">
        <w:rPr>
          <w:rFonts w:asciiTheme="majorHAnsi" w:hAnsiTheme="majorHAnsi"/>
          <w:bCs/>
          <w:iCs/>
          <w:sz w:val="24"/>
          <w:szCs w:val="24"/>
        </w:rPr>
        <w:t>American Economic Review</w:t>
      </w:r>
      <w:r w:rsidR="007E681B" w:rsidRPr="00C14593">
        <w:rPr>
          <w:rFonts w:asciiTheme="majorHAnsi" w:hAnsiTheme="majorHAnsi"/>
          <w:bCs/>
          <w:iCs/>
          <w:sz w:val="24"/>
          <w:szCs w:val="24"/>
        </w:rPr>
        <w:t>, June 2012</w:t>
      </w:r>
      <w:r w:rsidR="00B70CF0" w:rsidRPr="00C14593">
        <w:rPr>
          <w:rFonts w:asciiTheme="majorHAnsi" w:hAnsiTheme="majorHAnsi"/>
          <w:bCs/>
          <w:iCs/>
          <w:sz w:val="24"/>
          <w:szCs w:val="24"/>
        </w:rPr>
        <w:t>.</w:t>
      </w:r>
    </w:p>
    <w:p w:rsidR="00B737BE" w:rsidRPr="00C14593" w:rsidRDefault="00B737BE" w:rsidP="000E1C38">
      <w:pPr>
        <w:pStyle w:val="ListParagraph"/>
        <w:numPr>
          <w:ilvl w:val="0"/>
          <w:numId w:val="40"/>
        </w:numPr>
        <w:spacing w:after="240"/>
        <w:contextualSpacing w:val="0"/>
        <w:jc w:val="both"/>
        <w:rPr>
          <w:rFonts w:asciiTheme="majorHAnsi" w:hAnsiTheme="majorHAnsi"/>
          <w:bCs/>
          <w:iCs/>
          <w:sz w:val="24"/>
          <w:szCs w:val="24"/>
        </w:rPr>
      </w:pPr>
      <w:r w:rsidRPr="00C14593">
        <w:rPr>
          <w:rFonts w:asciiTheme="majorHAnsi" w:hAnsiTheme="majorHAnsi"/>
          <w:bCs/>
          <w:iCs/>
          <w:sz w:val="24"/>
          <w:szCs w:val="24"/>
        </w:rPr>
        <w:t>“Targeting the Poor:  Evidence from a Field Experiment in Indonesia</w:t>
      </w:r>
      <w:r w:rsidR="00752EAF" w:rsidRPr="00C14593">
        <w:rPr>
          <w:rFonts w:asciiTheme="majorHAnsi" w:hAnsiTheme="majorHAnsi"/>
          <w:bCs/>
          <w:iCs/>
          <w:sz w:val="24"/>
          <w:szCs w:val="24"/>
        </w:rPr>
        <w:t>,</w:t>
      </w:r>
      <w:r w:rsidRPr="00C14593">
        <w:rPr>
          <w:rFonts w:asciiTheme="majorHAnsi" w:hAnsiTheme="majorHAnsi"/>
          <w:bCs/>
          <w:iCs/>
          <w:sz w:val="24"/>
          <w:szCs w:val="24"/>
        </w:rPr>
        <w:t xml:space="preserve">” with </w:t>
      </w:r>
      <w:proofErr w:type="spellStart"/>
      <w:r w:rsidRPr="00C14593">
        <w:rPr>
          <w:rFonts w:asciiTheme="majorHAnsi" w:hAnsiTheme="majorHAnsi"/>
          <w:bCs/>
          <w:iCs/>
          <w:sz w:val="24"/>
          <w:szCs w:val="24"/>
        </w:rPr>
        <w:t>Vivi</w:t>
      </w:r>
      <w:proofErr w:type="spellEnd"/>
      <w:r w:rsidRPr="00C14593">
        <w:rPr>
          <w:rFonts w:asciiTheme="majorHAnsi" w:hAnsiTheme="majorHAnsi"/>
          <w:bCs/>
          <w:iCs/>
          <w:sz w:val="24"/>
          <w:szCs w:val="24"/>
        </w:rPr>
        <w:t xml:space="preserve"> </w:t>
      </w:r>
      <w:proofErr w:type="spellStart"/>
      <w:r w:rsidRPr="00C14593">
        <w:rPr>
          <w:rFonts w:asciiTheme="majorHAnsi" w:hAnsiTheme="majorHAnsi"/>
          <w:bCs/>
          <w:iCs/>
          <w:sz w:val="24"/>
          <w:szCs w:val="24"/>
        </w:rPr>
        <w:t>Alatas</w:t>
      </w:r>
      <w:proofErr w:type="spellEnd"/>
      <w:r w:rsidRPr="00C14593">
        <w:rPr>
          <w:rFonts w:asciiTheme="majorHAnsi" w:hAnsiTheme="majorHAnsi"/>
          <w:bCs/>
          <w:iCs/>
          <w:sz w:val="24"/>
          <w:szCs w:val="24"/>
        </w:rPr>
        <w:t xml:space="preserve">, </w:t>
      </w:r>
      <w:proofErr w:type="spellStart"/>
      <w:r w:rsidRPr="00C14593">
        <w:rPr>
          <w:rFonts w:asciiTheme="majorHAnsi" w:hAnsiTheme="majorHAnsi"/>
          <w:bCs/>
          <w:iCs/>
          <w:sz w:val="24"/>
          <w:szCs w:val="24"/>
        </w:rPr>
        <w:t>Abhijit</w:t>
      </w:r>
      <w:proofErr w:type="spellEnd"/>
      <w:r w:rsidRPr="00C14593">
        <w:rPr>
          <w:rFonts w:asciiTheme="majorHAnsi" w:hAnsiTheme="majorHAnsi"/>
          <w:bCs/>
          <w:iCs/>
          <w:sz w:val="24"/>
          <w:szCs w:val="24"/>
        </w:rPr>
        <w:t xml:space="preserve"> Banerjee, Julia Tobias, and Ben </w:t>
      </w:r>
      <w:proofErr w:type="spellStart"/>
      <w:r w:rsidRPr="00C14593">
        <w:rPr>
          <w:rFonts w:asciiTheme="majorHAnsi" w:hAnsiTheme="majorHAnsi"/>
          <w:bCs/>
          <w:iCs/>
          <w:sz w:val="24"/>
          <w:szCs w:val="24"/>
        </w:rPr>
        <w:t>Olken</w:t>
      </w:r>
      <w:proofErr w:type="spellEnd"/>
      <w:r w:rsidR="00253797" w:rsidRPr="00C14593">
        <w:rPr>
          <w:rFonts w:asciiTheme="majorHAnsi" w:hAnsiTheme="majorHAnsi"/>
          <w:bCs/>
          <w:iCs/>
          <w:sz w:val="24"/>
          <w:szCs w:val="24"/>
        </w:rPr>
        <w:t xml:space="preserve">, </w:t>
      </w:r>
      <w:r w:rsidR="00412BFF" w:rsidRPr="00C14593">
        <w:rPr>
          <w:rFonts w:asciiTheme="majorHAnsi" w:hAnsiTheme="majorHAnsi"/>
          <w:bCs/>
          <w:iCs/>
          <w:sz w:val="24"/>
          <w:szCs w:val="24"/>
        </w:rPr>
        <w:t xml:space="preserve">American Economic Review, </w:t>
      </w:r>
      <w:r w:rsidR="007E681B" w:rsidRPr="00C14593">
        <w:rPr>
          <w:rFonts w:asciiTheme="majorHAnsi" w:hAnsiTheme="majorHAnsi"/>
          <w:bCs/>
          <w:iCs/>
          <w:sz w:val="24"/>
          <w:szCs w:val="24"/>
        </w:rPr>
        <w:t>June 2012</w:t>
      </w:r>
      <w:r w:rsidR="00253797" w:rsidRPr="00C14593">
        <w:rPr>
          <w:rFonts w:asciiTheme="majorHAnsi" w:hAnsiTheme="majorHAnsi"/>
          <w:bCs/>
          <w:iCs/>
          <w:sz w:val="24"/>
          <w:szCs w:val="24"/>
        </w:rPr>
        <w:t>.</w:t>
      </w:r>
    </w:p>
    <w:p w:rsidR="009A3012" w:rsidRPr="00C14593" w:rsidRDefault="009A3012" w:rsidP="000E1C38">
      <w:pPr>
        <w:pStyle w:val="ListParagraph"/>
        <w:numPr>
          <w:ilvl w:val="0"/>
          <w:numId w:val="40"/>
        </w:numPr>
        <w:spacing w:after="240"/>
        <w:contextualSpacing w:val="0"/>
        <w:jc w:val="both"/>
        <w:rPr>
          <w:rFonts w:asciiTheme="majorHAnsi" w:hAnsiTheme="majorHAnsi"/>
          <w:sz w:val="24"/>
          <w:szCs w:val="24"/>
        </w:rPr>
      </w:pPr>
      <w:r w:rsidRPr="00C14593">
        <w:rPr>
          <w:rFonts w:asciiTheme="majorHAnsi" w:hAnsiTheme="majorHAnsi"/>
          <w:sz w:val="24"/>
          <w:szCs w:val="24"/>
        </w:rPr>
        <w:t>“U.S. Environmental Regulation and FDI: Evidence from a Panel of U.S. Based Multinational Firms</w:t>
      </w:r>
      <w:r w:rsidR="00CE0D5E" w:rsidRPr="00C14593">
        <w:rPr>
          <w:rFonts w:asciiTheme="majorHAnsi" w:hAnsiTheme="majorHAnsi"/>
          <w:sz w:val="24"/>
          <w:szCs w:val="24"/>
        </w:rPr>
        <w:t>,</w:t>
      </w:r>
      <w:r w:rsidRPr="00C14593">
        <w:rPr>
          <w:rFonts w:asciiTheme="majorHAnsi" w:hAnsiTheme="majorHAnsi"/>
          <w:iCs/>
          <w:sz w:val="24"/>
          <w:szCs w:val="24"/>
        </w:rPr>
        <w:t>” American Economic Journal: Applied Economics, July 2010.</w:t>
      </w:r>
    </w:p>
    <w:p w:rsidR="00D30520" w:rsidRPr="00C14593" w:rsidRDefault="00D30520" w:rsidP="000E1C38">
      <w:pPr>
        <w:pStyle w:val="BodyText"/>
        <w:numPr>
          <w:ilvl w:val="0"/>
          <w:numId w:val="40"/>
        </w:numPr>
        <w:spacing w:after="240" w:line="240" w:lineRule="auto"/>
        <w:jc w:val="both"/>
        <w:rPr>
          <w:rFonts w:asciiTheme="majorHAnsi" w:hAnsiTheme="majorHAnsi"/>
          <w:iCs/>
          <w:sz w:val="24"/>
          <w:szCs w:val="24"/>
        </w:rPr>
      </w:pPr>
      <w:r w:rsidRPr="00C14593">
        <w:rPr>
          <w:rFonts w:asciiTheme="majorHAnsi" w:hAnsiTheme="majorHAnsi"/>
          <w:sz w:val="24"/>
          <w:szCs w:val="24"/>
        </w:rPr>
        <w:t>“</w:t>
      </w:r>
      <w:r w:rsidRPr="00C14593">
        <w:rPr>
          <w:rFonts w:asciiTheme="majorHAnsi" w:hAnsiTheme="majorHAnsi"/>
          <w:bCs/>
          <w:sz w:val="24"/>
          <w:szCs w:val="24"/>
        </w:rPr>
        <w:t>The Impact of Inspections on Plant-Level Air Emissions</w:t>
      </w:r>
      <w:r w:rsidR="00CE0D5E" w:rsidRPr="00C14593">
        <w:rPr>
          <w:rFonts w:asciiTheme="majorHAnsi" w:hAnsiTheme="majorHAnsi"/>
          <w:bCs/>
          <w:sz w:val="24"/>
          <w:szCs w:val="24"/>
        </w:rPr>
        <w:t>,</w:t>
      </w:r>
      <w:r w:rsidRPr="00C14593">
        <w:rPr>
          <w:rFonts w:asciiTheme="majorHAnsi" w:hAnsiTheme="majorHAnsi"/>
          <w:sz w:val="24"/>
          <w:szCs w:val="24"/>
        </w:rPr>
        <w:t xml:space="preserve">” </w:t>
      </w:r>
      <w:r w:rsidRPr="00C14593">
        <w:rPr>
          <w:rFonts w:asciiTheme="majorHAnsi" w:hAnsiTheme="majorHAnsi"/>
          <w:iCs/>
          <w:sz w:val="24"/>
          <w:szCs w:val="24"/>
        </w:rPr>
        <w:t>with Paulina Oliva, Berkeley Electronic Press Journals, March 2010.</w:t>
      </w:r>
    </w:p>
    <w:p w:rsidR="009A3012" w:rsidRPr="00C14593" w:rsidRDefault="009A3012" w:rsidP="000E1C38">
      <w:pPr>
        <w:pStyle w:val="ListParagraph"/>
        <w:numPr>
          <w:ilvl w:val="0"/>
          <w:numId w:val="40"/>
        </w:numPr>
        <w:tabs>
          <w:tab w:val="left" w:pos="4680"/>
        </w:tabs>
        <w:spacing w:after="240"/>
        <w:jc w:val="both"/>
        <w:rPr>
          <w:rFonts w:asciiTheme="majorHAnsi" w:hAnsiTheme="majorHAnsi"/>
          <w:sz w:val="24"/>
          <w:szCs w:val="24"/>
        </w:rPr>
      </w:pPr>
      <w:r w:rsidRPr="00C14593">
        <w:rPr>
          <w:rFonts w:asciiTheme="majorHAnsi" w:hAnsiTheme="majorHAnsi"/>
          <w:sz w:val="24"/>
          <w:szCs w:val="24"/>
        </w:rPr>
        <w:t>“Affirmative Action:  Evidence from College Admissions in India</w:t>
      </w:r>
      <w:r w:rsidR="00752EAF" w:rsidRPr="00C14593">
        <w:rPr>
          <w:rFonts w:asciiTheme="majorHAnsi" w:hAnsiTheme="majorHAnsi"/>
          <w:sz w:val="24"/>
          <w:szCs w:val="24"/>
        </w:rPr>
        <w:t>,</w:t>
      </w:r>
      <w:r w:rsidRPr="00C14593">
        <w:rPr>
          <w:rFonts w:asciiTheme="majorHAnsi" w:hAnsiTheme="majorHAnsi"/>
          <w:sz w:val="24"/>
          <w:szCs w:val="24"/>
        </w:rPr>
        <w:t xml:space="preserve">” with Marianne Bertrand and </w:t>
      </w:r>
      <w:proofErr w:type="spellStart"/>
      <w:r w:rsidRPr="00C14593">
        <w:rPr>
          <w:rFonts w:asciiTheme="majorHAnsi" w:hAnsiTheme="majorHAnsi"/>
          <w:sz w:val="24"/>
          <w:szCs w:val="24"/>
        </w:rPr>
        <w:t>Sendhil</w:t>
      </w:r>
      <w:proofErr w:type="spellEnd"/>
      <w:r w:rsidRPr="00C14593">
        <w:rPr>
          <w:rFonts w:asciiTheme="majorHAnsi" w:hAnsiTheme="majorHAnsi"/>
          <w:sz w:val="24"/>
          <w:szCs w:val="24"/>
        </w:rPr>
        <w:t xml:space="preserve"> Mullainathan, </w:t>
      </w:r>
      <w:r w:rsidRPr="00C14593">
        <w:rPr>
          <w:rFonts w:asciiTheme="majorHAnsi" w:hAnsiTheme="majorHAnsi"/>
          <w:iCs/>
          <w:sz w:val="24"/>
          <w:szCs w:val="24"/>
        </w:rPr>
        <w:t xml:space="preserve">Journal of Public Economics, </w:t>
      </w:r>
      <w:r w:rsidR="00A22C63" w:rsidRPr="00C14593">
        <w:rPr>
          <w:rFonts w:asciiTheme="majorHAnsi" w:hAnsiTheme="majorHAnsi"/>
          <w:iCs/>
          <w:sz w:val="24"/>
          <w:szCs w:val="24"/>
        </w:rPr>
        <w:t>February</w:t>
      </w:r>
      <w:r w:rsidRPr="00C14593">
        <w:rPr>
          <w:rFonts w:asciiTheme="majorHAnsi" w:hAnsiTheme="majorHAnsi"/>
          <w:iCs/>
          <w:sz w:val="24"/>
          <w:szCs w:val="24"/>
        </w:rPr>
        <w:t xml:space="preserve"> 2010</w:t>
      </w:r>
      <w:r w:rsidRPr="00C14593">
        <w:rPr>
          <w:rFonts w:asciiTheme="majorHAnsi" w:hAnsiTheme="majorHAnsi"/>
          <w:sz w:val="24"/>
          <w:szCs w:val="24"/>
        </w:rPr>
        <w:t>.</w:t>
      </w:r>
    </w:p>
    <w:p w:rsidR="00BB176B" w:rsidRPr="00C14593" w:rsidRDefault="00C8263A" w:rsidP="000E1C38">
      <w:pPr>
        <w:pStyle w:val="DefaultText"/>
        <w:numPr>
          <w:ilvl w:val="0"/>
          <w:numId w:val="40"/>
        </w:numPr>
        <w:spacing w:after="240"/>
        <w:jc w:val="both"/>
        <w:rPr>
          <w:rFonts w:asciiTheme="majorHAnsi" w:hAnsiTheme="majorHAnsi"/>
          <w:color w:val="auto"/>
          <w:szCs w:val="24"/>
        </w:rPr>
      </w:pPr>
      <w:r w:rsidRPr="00C14593">
        <w:rPr>
          <w:rFonts w:asciiTheme="majorHAnsi" w:hAnsiTheme="majorHAnsi"/>
          <w:bCs/>
          <w:color w:val="auto"/>
          <w:szCs w:val="24"/>
        </w:rPr>
        <w:t>“</w:t>
      </w:r>
      <w:r w:rsidR="00FE0675" w:rsidRPr="00C14593">
        <w:rPr>
          <w:rFonts w:asciiTheme="majorHAnsi" w:hAnsiTheme="majorHAnsi"/>
          <w:bCs/>
          <w:color w:val="auto"/>
          <w:szCs w:val="24"/>
        </w:rPr>
        <w:t>Obtaining a Driving License in India: An Experimental Approach to Studying Corruption</w:t>
      </w:r>
      <w:r w:rsidR="00752EAF" w:rsidRPr="00C14593">
        <w:rPr>
          <w:rFonts w:asciiTheme="majorHAnsi" w:hAnsiTheme="majorHAnsi"/>
          <w:bCs/>
          <w:color w:val="auto"/>
          <w:szCs w:val="24"/>
        </w:rPr>
        <w:t>,</w:t>
      </w:r>
      <w:r w:rsidRPr="00C14593">
        <w:rPr>
          <w:rFonts w:asciiTheme="majorHAnsi" w:hAnsiTheme="majorHAnsi"/>
          <w:bCs/>
          <w:color w:val="auto"/>
          <w:szCs w:val="24"/>
        </w:rPr>
        <w:t>”</w:t>
      </w:r>
      <w:r w:rsidR="00FE0675" w:rsidRPr="00C14593">
        <w:rPr>
          <w:rFonts w:asciiTheme="majorHAnsi" w:hAnsiTheme="majorHAnsi"/>
          <w:bCs/>
          <w:color w:val="auto"/>
          <w:szCs w:val="24"/>
        </w:rPr>
        <w:t xml:space="preserve"> </w:t>
      </w:r>
      <w:r w:rsidR="00FE0675" w:rsidRPr="00C14593">
        <w:rPr>
          <w:rFonts w:asciiTheme="majorHAnsi" w:hAnsiTheme="majorHAnsi"/>
          <w:color w:val="auto"/>
          <w:szCs w:val="24"/>
        </w:rPr>
        <w:t xml:space="preserve">with Marianne Bertrand, Simeon </w:t>
      </w:r>
      <w:proofErr w:type="spellStart"/>
      <w:r w:rsidR="00FE0675" w:rsidRPr="00C14593">
        <w:rPr>
          <w:rFonts w:asciiTheme="majorHAnsi" w:hAnsiTheme="majorHAnsi"/>
          <w:color w:val="auto"/>
          <w:szCs w:val="24"/>
        </w:rPr>
        <w:t>Djankov</w:t>
      </w:r>
      <w:proofErr w:type="spellEnd"/>
      <w:r w:rsidR="00FE0675" w:rsidRPr="00C14593">
        <w:rPr>
          <w:rFonts w:asciiTheme="majorHAnsi" w:hAnsiTheme="majorHAnsi"/>
          <w:color w:val="auto"/>
          <w:szCs w:val="24"/>
        </w:rPr>
        <w:t xml:space="preserve">, and </w:t>
      </w:r>
      <w:proofErr w:type="spellStart"/>
      <w:r w:rsidR="00FE0675" w:rsidRPr="00C14593">
        <w:rPr>
          <w:rFonts w:asciiTheme="majorHAnsi" w:hAnsiTheme="majorHAnsi"/>
          <w:color w:val="auto"/>
          <w:szCs w:val="24"/>
        </w:rPr>
        <w:t>Sendhil</w:t>
      </w:r>
      <w:proofErr w:type="spellEnd"/>
      <w:r w:rsidR="00FE0675" w:rsidRPr="00C14593">
        <w:rPr>
          <w:rFonts w:asciiTheme="majorHAnsi" w:hAnsiTheme="majorHAnsi"/>
          <w:color w:val="auto"/>
          <w:szCs w:val="24"/>
        </w:rPr>
        <w:t xml:space="preserve"> Mullainathan, Quarterly Journal of Economics, November 2007</w:t>
      </w:r>
      <w:r w:rsidR="00146BAF" w:rsidRPr="00C14593">
        <w:rPr>
          <w:rFonts w:asciiTheme="majorHAnsi" w:hAnsiTheme="majorHAnsi"/>
          <w:color w:val="auto"/>
          <w:szCs w:val="24"/>
        </w:rPr>
        <w:t xml:space="preserve">.  </w:t>
      </w:r>
    </w:p>
    <w:p w:rsidR="00AA693E" w:rsidRPr="003054FB" w:rsidRDefault="00AA693E" w:rsidP="00BB176B">
      <w:pPr>
        <w:pStyle w:val="DefaultText"/>
        <w:jc w:val="both"/>
        <w:rPr>
          <w:rFonts w:asciiTheme="majorHAnsi" w:hAnsiTheme="majorHAnsi"/>
          <w:b/>
          <w:color w:val="auto"/>
          <w:sz w:val="32"/>
          <w:szCs w:val="32"/>
        </w:rPr>
      </w:pPr>
    </w:p>
    <w:p w:rsidR="001063F8" w:rsidRPr="003054FB" w:rsidRDefault="00812660" w:rsidP="00BB176B">
      <w:pPr>
        <w:pStyle w:val="DefaultText"/>
        <w:jc w:val="both"/>
        <w:rPr>
          <w:rFonts w:asciiTheme="majorHAnsi" w:hAnsiTheme="majorHAnsi"/>
          <w:b/>
          <w:color w:val="auto"/>
          <w:sz w:val="32"/>
          <w:szCs w:val="32"/>
        </w:rPr>
      </w:pPr>
      <w:r w:rsidRPr="003054FB">
        <w:rPr>
          <w:rFonts w:asciiTheme="majorHAnsi" w:hAnsiTheme="majorHAnsi"/>
          <w:b/>
          <w:color w:val="auto"/>
          <w:sz w:val="32"/>
          <w:szCs w:val="32"/>
        </w:rPr>
        <w:t xml:space="preserve">WORKING PAPERS </w:t>
      </w:r>
    </w:p>
    <w:p w:rsidR="0021164A" w:rsidRPr="003054FB" w:rsidRDefault="0021164A" w:rsidP="0048355C">
      <w:pPr>
        <w:pStyle w:val="BodyText"/>
        <w:numPr>
          <w:ilvl w:val="0"/>
          <w:numId w:val="41"/>
        </w:numPr>
        <w:spacing w:after="240" w:line="240" w:lineRule="auto"/>
        <w:jc w:val="both"/>
        <w:rPr>
          <w:rFonts w:asciiTheme="majorHAnsi" w:hAnsiTheme="majorHAnsi"/>
          <w:sz w:val="24"/>
          <w:szCs w:val="24"/>
        </w:rPr>
      </w:pPr>
      <w:r w:rsidRPr="003054FB">
        <w:rPr>
          <w:rFonts w:asciiTheme="majorHAnsi" w:hAnsiTheme="majorHAnsi"/>
          <w:sz w:val="24"/>
          <w:szCs w:val="24"/>
        </w:rPr>
        <w:t xml:space="preserve">“Does Elite Capture Matter?  Local Elites and Targeted Welfare Programs in Indonesia,” with </w:t>
      </w:r>
      <w:proofErr w:type="spellStart"/>
      <w:r w:rsidRPr="003054FB">
        <w:rPr>
          <w:rFonts w:asciiTheme="majorHAnsi" w:hAnsiTheme="majorHAnsi"/>
          <w:sz w:val="24"/>
          <w:szCs w:val="24"/>
        </w:rPr>
        <w:t>Vivi</w:t>
      </w:r>
      <w:proofErr w:type="spellEnd"/>
      <w:r w:rsidRPr="003054FB">
        <w:rPr>
          <w:rFonts w:asciiTheme="majorHAnsi" w:hAnsiTheme="majorHAnsi"/>
          <w:sz w:val="24"/>
          <w:szCs w:val="24"/>
        </w:rPr>
        <w:t xml:space="preserve"> </w:t>
      </w:r>
      <w:proofErr w:type="spellStart"/>
      <w:r w:rsidRPr="003054FB">
        <w:rPr>
          <w:rFonts w:asciiTheme="majorHAnsi" w:hAnsiTheme="majorHAnsi"/>
          <w:sz w:val="24"/>
          <w:szCs w:val="24"/>
        </w:rPr>
        <w:t>Alatas</w:t>
      </w:r>
      <w:proofErr w:type="spellEnd"/>
      <w:r w:rsidRPr="003054FB">
        <w:rPr>
          <w:rFonts w:asciiTheme="majorHAnsi" w:hAnsiTheme="majorHAnsi"/>
          <w:sz w:val="24"/>
          <w:szCs w:val="24"/>
        </w:rPr>
        <w:t xml:space="preserve">, </w:t>
      </w:r>
      <w:proofErr w:type="spellStart"/>
      <w:r w:rsidRPr="003054FB">
        <w:rPr>
          <w:rFonts w:asciiTheme="majorHAnsi" w:hAnsiTheme="majorHAnsi"/>
          <w:sz w:val="24"/>
          <w:szCs w:val="24"/>
        </w:rPr>
        <w:t>Abhijit</w:t>
      </w:r>
      <w:proofErr w:type="spellEnd"/>
      <w:r w:rsidRPr="003054FB">
        <w:rPr>
          <w:rFonts w:asciiTheme="majorHAnsi" w:hAnsiTheme="majorHAnsi"/>
          <w:sz w:val="24"/>
          <w:szCs w:val="24"/>
        </w:rPr>
        <w:t xml:space="preserve"> Banerjee, Ben </w:t>
      </w:r>
      <w:proofErr w:type="spellStart"/>
      <w:r w:rsidRPr="003054FB">
        <w:rPr>
          <w:rFonts w:asciiTheme="majorHAnsi" w:hAnsiTheme="majorHAnsi"/>
          <w:sz w:val="24"/>
          <w:szCs w:val="24"/>
        </w:rPr>
        <w:t>Olken</w:t>
      </w:r>
      <w:proofErr w:type="spellEnd"/>
      <w:r w:rsidRPr="003054FB">
        <w:rPr>
          <w:rFonts w:asciiTheme="majorHAnsi" w:hAnsiTheme="majorHAnsi"/>
          <w:sz w:val="24"/>
          <w:szCs w:val="24"/>
        </w:rPr>
        <w:t xml:space="preserve">, </w:t>
      </w:r>
      <w:proofErr w:type="spellStart"/>
      <w:r w:rsidRPr="003054FB">
        <w:rPr>
          <w:rFonts w:asciiTheme="majorHAnsi" w:hAnsiTheme="majorHAnsi"/>
          <w:sz w:val="24"/>
          <w:szCs w:val="24"/>
        </w:rPr>
        <w:t>Ririn</w:t>
      </w:r>
      <w:proofErr w:type="spellEnd"/>
      <w:r w:rsidRPr="003054FB">
        <w:rPr>
          <w:rFonts w:asciiTheme="majorHAnsi" w:hAnsiTheme="majorHAnsi"/>
          <w:sz w:val="24"/>
          <w:szCs w:val="24"/>
        </w:rPr>
        <w:t xml:space="preserve"> </w:t>
      </w:r>
      <w:proofErr w:type="spellStart"/>
      <w:r w:rsidRPr="003054FB">
        <w:rPr>
          <w:rFonts w:asciiTheme="majorHAnsi" w:hAnsiTheme="majorHAnsi"/>
          <w:sz w:val="24"/>
          <w:szCs w:val="24"/>
        </w:rPr>
        <w:t>Purnamasari</w:t>
      </w:r>
      <w:proofErr w:type="spellEnd"/>
      <w:r w:rsidRPr="003054FB">
        <w:rPr>
          <w:rFonts w:asciiTheme="majorHAnsi" w:hAnsiTheme="majorHAnsi"/>
          <w:sz w:val="24"/>
          <w:szCs w:val="24"/>
        </w:rPr>
        <w:t xml:space="preserve">, and Matthew </w:t>
      </w:r>
      <w:proofErr w:type="spellStart"/>
      <w:r w:rsidRPr="003054FB">
        <w:rPr>
          <w:rFonts w:asciiTheme="majorHAnsi" w:hAnsiTheme="majorHAnsi"/>
          <w:sz w:val="24"/>
          <w:szCs w:val="24"/>
        </w:rPr>
        <w:t>Wai</w:t>
      </w:r>
      <w:proofErr w:type="spellEnd"/>
      <w:r w:rsidRPr="003054FB">
        <w:rPr>
          <w:rFonts w:asciiTheme="majorHAnsi" w:hAnsiTheme="majorHAnsi"/>
          <w:sz w:val="24"/>
          <w:szCs w:val="24"/>
        </w:rPr>
        <w:t xml:space="preserve">-Poi, NBER Working Paper </w:t>
      </w:r>
      <w:r w:rsidRPr="003054FB">
        <w:rPr>
          <w:rFonts w:asciiTheme="majorHAnsi" w:hAnsiTheme="majorHAnsi" w:cs="Tahoma"/>
          <w:sz w:val="24"/>
          <w:szCs w:val="24"/>
        </w:rPr>
        <w:t>w18798.</w:t>
      </w:r>
    </w:p>
    <w:p w:rsidR="00C73621" w:rsidRPr="003054FB" w:rsidRDefault="00C73621" w:rsidP="0048355C">
      <w:pPr>
        <w:pStyle w:val="BodyText"/>
        <w:numPr>
          <w:ilvl w:val="0"/>
          <w:numId w:val="41"/>
        </w:numPr>
        <w:spacing w:after="240" w:line="240" w:lineRule="auto"/>
        <w:jc w:val="both"/>
        <w:rPr>
          <w:rFonts w:asciiTheme="majorHAnsi" w:hAnsiTheme="majorHAnsi"/>
          <w:sz w:val="24"/>
          <w:szCs w:val="24"/>
        </w:rPr>
      </w:pPr>
      <w:r w:rsidRPr="003054FB">
        <w:rPr>
          <w:rFonts w:asciiTheme="majorHAnsi" w:hAnsiTheme="majorHAnsi"/>
          <w:sz w:val="24"/>
          <w:szCs w:val="24"/>
        </w:rPr>
        <w:t>“Achieving Universal Health Coverage with an Unenforceable Mandate in Indonesia,”</w:t>
      </w:r>
      <w:r w:rsidR="0048355C" w:rsidRPr="003054FB">
        <w:rPr>
          <w:rFonts w:asciiTheme="majorHAnsi" w:hAnsiTheme="majorHAnsi"/>
          <w:sz w:val="24"/>
          <w:szCs w:val="24"/>
        </w:rPr>
        <w:t xml:space="preserve"> </w:t>
      </w:r>
      <w:r w:rsidRPr="003054FB">
        <w:rPr>
          <w:rFonts w:asciiTheme="majorHAnsi" w:hAnsiTheme="majorHAnsi"/>
          <w:sz w:val="24"/>
          <w:szCs w:val="24"/>
        </w:rPr>
        <w:t xml:space="preserve">Joint with </w:t>
      </w:r>
      <w:proofErr w:type="spellStart"/>
      <w:r w:rsidR="0048355C" w:rsidRPr="003054FB">
        <w:rPr>
          <w:rFonts w:asciiTheme="majorHAnsi" w:hAnsiTheme="majorHAnsi"/>
          <w:sz w:val="24"/>
          <w:szCs w:val="24"/>
        </w:rPr>
        <w:t>Abhijit</w:t>
      </w:r>
      <w:proofErr w:type="spellEnd"/>
      <w:r w:rsidR="0048355C" w:rsidRPr="003054FB">
        <w:rPr>
          <w:rFonts w:asciiTheme="majorHAnsi" w:hAnsiTheme="majorHAnsi"/>
          <w:sz w:val="24"/>
          <w:szCs w:val="24"/>
        </w:rPr>
        <w:t xml:space="preserve"> Ban</w:t>
      </w:r>
      <w:bookmarkStart w:id="0" w:name="_GoBack"/>
      <w:bookmarkEnd w:id="0"/>
      <w:r w:rsidR="0048355C" w:rsidRPr="003054FB">
        <w:rPr>
          <w:rFonts w:asciiTheme="majorHAnsi" w:hAnsiTheme="majorHAnsi"/>
          <w:sz w:val="24"/>
          <w:szCs w:val="24"/>
        </w:rPr>
        <w:t xml:space="preserve">erjee, Amy Finkelstein, Benjamin </w:t>
      </w:r>
      <w:proofErr w:type="spellStart"/>
      <w:r w:rsidR="0048355C" w:rsidRPr="003054FB">
        <w:rPr>
          <w:rFonts w:asciiTheme="majorHAnsi" w:hAnsiTheme="majorHAnsi"/>
          <w:sz w:val="24"/>
          <w:szCs w:val="24"/>
        </w:rPr>
        <w:t>Olken</w:t>
      </w:r>
      <w:proofErr w:type="spellEnd"/>
      <w:r w:rsidR="0048355C" w:rsidRPr="003054FB">
        <w:rPr>
          <w:rFonts w:asciiTheme="majorHAnsi" w:hAnsiTheme="majorHAnsi"/>
          <w:sz w:val="24"/>
          <w:szCs w:val="24"/>
        </w:rPr>
        <w:t xml:space="preserve">, Arianna </w:t>
      </w:r>
      <w:proofErr w:type="spellStart"/>
      <w:r w:rsidR="0048355C" w:rsidRPr="003054FB">
        <w:rPr>
          <w:rFonts w:asciiTheme="majorHAnsi" w:hAnsiTheme="majorHAnsi"/>
          <w:sz w:val="24"/>
          <w:szCs w:val="24"/>
        </w:rPr>
        <w:t>Ornaghi</w:t>
      </w:r>
      <w:proofErr w:type="spellEnd"/>
      <w:r w:rsidR="0048355C" w:rsidRPr="003054FB">
        <w:rPr>
          <w:rFonts w:asciiTheme="majorHAnsi" w:hAnsiTheme="majorHAnsi"/>
          <w:sz w:val="24"/>
          <w:szCs w:val="24"/>
        </w:rPr>
        <w:t xml:space="preserve">, and </w:t>
      </w:r>
      <w:proofErr w:type="spellStart"/>
      <w:r w:rsidR="0048355C" w:rsidRPr="003054FB">
        <w:rPr>
          <w:rFonts w:asciiTheme="majorHAnsi" w:hAnsiTheme="majorHAnsi"/>
          <w:sz w:val="24"/>
          <w:szCs w:val="24"/>
        </w:rPr>
        <w:t>Sudarno</w:t>
      </w:r>
      <w:proofErr w:type="spellEnd"/>
      <w:r w:rsidR="0048355C" w:rsidRPr="003054FB">
        <w:rPr>
          <w:rFonts w:asciiTheme="majorHAnsi" w:hAnsiTheme="majorHAnsi"/>
          <w:sz w:val="24"/>
          <w:szCs w:val="24"/>
        </w:rPr>
        <w:t xml:space="preserve"> </w:t>
      </w:r>
      <w:proofErr w:type="spellStart"/>
      <w:r w:rsidR="0048355C" w:rsidRPr="003054FB">
        <w:rPr>
          <w:rFonts w:asciiTheme="majorHAnsi" w:hAnsiTheme="majorHAnsi"/>
          <w:sz w:val="24"/>
          <w:szCs w:val="24"/>
        </w:rPr>
        <w:t>Sumarto</w:t>
      </w:r>
      <w:proofErr w:type="spellEnd"/>
    </w:p>
    <w:p w:rsidR="00BC6967" w:rsidRPr="003054FB" w:rsidRDefault="00BC6967" w:rsidP="00BC6967">
      <w:pPr>
        <w:pStyle w:val="BodyText"/>
        <w:spacing w:line="240" w:lineRule="auto"/>
        <w:jc w:val="both"/>
        <w:rPr>
          <w:rFonts w:asciiTheme="majorHAnsi" w:hAnsiTheme="majorHAnsi"/>
          <w:b/>
          <w:sz w:val="32"/>
          <w:szCs w:val="32"/>
        </w:rPr>
      </w:pPr>
      <w:r w:rsidRPr="003054FB">
        <w:rPr>
          <w:rFonts w:asciiTheme="majorHAnsi" w:hAnsiTheme="majorHAnsi"/>
          <w:b/>
          <w:sz w:val="32"/>
          <w:szCs w:val="32"/>
        </w:rPr>
        <w:lastRenderedPageBreak/>
        <w:t>CHAPTERS</w:t>
      </w:r>
      <w:r w:rsidR="0031537B" w:rsidRPr="003054FB">
        <w:rPr>
          <w:rFonts w:asciiTheme="majorHAnsi" w:hAnsiTheme="majorHAnsi"/>
          <w:b/>
          <w:sz w:val="32"/>
          <w:szCs w:val="32"/>
        </w:rPr>
        <w:t>/CONFERENCE PROCEEDINGS</w:t>
      </w:r>
    </w:p>
    <w:p w:rsidR="00467886" w:rsidRPr="003054FB" w:rsidRDefault="00467886" w:rsidP="00467886">
      <w:pPr>
        <w:pStyle w:val="BodyText"/>
        <w:numPr>
          <w:ilvl w:val="0"/>
          <w:numId w:val="44"/>
        </w:numPr>
        <w:spacing w:after="240" w:line="240" w:lineRule="auto"/>
        <w:jc w:val="both"/>
        <w:rPr>
          <w:rFonts w:asciiTheme="majorHAnsi" w:hAnsiTheme="majorHAnsi"/>
          <w:sz w:val="24"/>
          <w:szCs w:val="24"/>
        </w:rPr>
      </w:pPr>
      <w:r w:rsidRPr="003054FB">
        <w:rPr>
          <w:rFonts w:asciiTheme="majorHAnsi" w:hAnsiTheme="majorHAnsi"/>
          <w:sz w:val="24"/>
          <w:szCs w:val="24"/>
        </w:rPr>
        <w:t xml:space="preserve">“The Design of Anti-Poverty Programs,” with Dean </w:t>
      </w:r>
      <w:proofErr w:type="spellStart"/>
      <w:r w:rsidRPr="003054FB">
        <w:rPr>
          <w:rFonts w:asciiTheme="majorHAnsi" w:hAnsiTheme="majorHAnsi"/>
          <w:sz w:val="24"/>
          <w:szCs w:val="24"/>
        </w:rPr>
        <w:t>Karlan</w:t>
      </w:r>
      <w:proofErr w:type="spellEnd"/>
      <w:r w:rsidRPr="003054FB">
        <w:rPr>
          <w:rFonts w:asciiTheme="majorHAnsi" w:hAnsiTheme="majorHAnsi"/>
          <w:sz w:val="24"/>
          <w:szCs w:val="24"/>
        </w:rPr>
        <w:t xml:space="preserve">, the </w:t>
      </w:r>
      <w:r w:rsidRPr="003054FB">
        <w:rPr>
          <w:rFonts w:asciiTheme="majorHAnsi" w:hAnsiTheme="majorHAnsi"/>
          <w:i/>
          <w:sz w:val="24"/>
          <w:szCs w:val="24"/>
        </w:rPr>
        <w:t>Handbook of Field Experiments</w:t>
      </w:r>
      <w:r w:rsidRPr="003054FB">
        <w:rPr>
          <w:rFonts w:asciiTheme="majorHAnsi" w:hAnsiTheme="majorHAnsi"/>
          <w:sz w:val="24"/>
          <w:szCs w:val="24"/>
        </w:rPr>
        <w:t xml:space="preserve">, </w:t>
      </w:r>
      <w:r w:rsidR="006A3ABA" w:rsidRPr="003054FB">
        <w:rPr>
          <w:rFonts w:asciiTheme="majorHAnsi" w:hAnsiTheme="majorHAnsi"/>
          <w:sz w:val="24"/>
          <w:szCs w:val="24"/>
        </w:rPr>
        <w:t>March 2017</w:t>
      </w:r>
      <w:r w:rsidRPr="003054FB">
        <w:rPr>
          <w:rFonts w:asciiTheme="majorHAnsi" w:hAnsiTheme="majorHAnsi"/>
          <w:sz w:val="24"/>
          <w:szCs w:val="24"/>
        </w:rPr>
        <w:t>.</w:t>
      </w:r>
    </w:p>
    <w:p w:rsidR="00467886" w:rsidRPr="003054FB" w:rsidRDefault="00467886" w:rsidP="00467886">
      <w:pPr>
        <w:pStyle w:val="BodyText"/>
        <w:numPr>
          <w:ilvl w:val="0"/>
          <w:numId w:val="44"/>
        </w:numPr>
        <w:spacing w:after="240" w:line="240" w:lineRule="auto"/>
        <w:jc w:val="both"/>
        <w:rPr>
          <w:rFonts w:asciiTheme="majorHAnsi" w:hAnsiTheme="majorHAnsi"/>
          <w:sz w:val="24"/>
          <w:szCs w:val="24"/>
        </w:rPr>
      </w:pPr>
      <w:r w:rsidRPr="003054FB">
        <w:rPr>
          <w:rFonts w:asciiTheme="majorHAnsi" w:hAnsiTheme="majorHAnsi"/>
          <w:sz w:val="24"/>
          <w:szCs w:val="24"/>
        </w:rPr>
        <w:t xml:space="preserve">“Implications of Climate Change for Children in Developing Countries,” with Paulina Oliva, </w:t>
      </w:r>
      <w:r w:rsidRPr="003054FB">
        <w:rPr>
          <w:rFonts w:asciiTheme="majorHAnsi" w:hAnsiTheme="majorHAnsi"/>
          <w:i/>
          <w:sz w:val="24"/>
          <w:szCs w:val="24"/>
        </w:rPr>
        <w:t>Future of Children Issue on Climate Change</w:t>
      </w:r>
      <w:r w:rsidRPr="003054FB">
        <w:rPr>
          <w:rFonts w:asciiTheme="majorHAnsi" w:hAnsiTheme="majorHAnsi"/>
          <w:sz w:val="24"/>
          <w:szCs w:val="24"/>
        </w:rPr>
        <w:t>, Spring 2016.</w:t>
      </w:r>
    </w:p>
    <w:p w:rsidR="00E859FA" w:rsidRPr="003054FB" w:rsidRDefault="00E859FA" w:rsidP="00E859FA">
      <w:pPr>
        <w:pStyle w:val="BodyText"/>
        <w:numPr>
          <w:ilvl w:val="0"/>
          <w:numId w:val="44"/>
        </w:numPr>
        <w:spacing w:after="240" w:line="240" w:lineRule="auto"/>
        <w:jc w:val="both"/>
        <w:rPr>
          <w:rFonts w:asciiTheme="majorHAnsi" w:hAnsiTheme="majorHAnsi"/>
          <w:sz w:val="24"/>
          <w:szCs w:val="24"/>
        </w:rPr>
      </w:pPr>
      <w:r w:rsidRPr="003054FB">
        <w:rPr>
          <w:rFonts w:asciiTheme="majorHAnsi" w:hAnsiTheme="majorHAnsi"/>
          <w:sz w:val="24"/>
          <w:szCs w:val="24"/>
        </w:rPr>
        <w:t xml:space="preserve">“Moving up the Energy Ladder: The Effect of a Permanent Increase in Assets on Fuel Consumption Choices in India,” with Paulina Oliva, </w:t>
      </w:r>
      <w:r w:rsidRPr="003054FB">
        <w:rPr>
          <w:rFonts w:asciiTheme="majorHAnsi" w:hAnsiTheme="majorHAnsi"/>
          <w:i/>
          <w:sz w:val="24"/>
          <w:szCs w:val="24"/>
        </w:rPr>
        <w:t>American Economic Review P&amp;P</w:t>
      </w:r>
      <w:r w:rsidRPr="003054FB">
        <w:rPr>
          <w:rFonts w:asciiTheme="majorHAnsi" w:hAnsiTheme="majorHAnsi"/>
          <w:b/>
          <w:sz w:val="24"/>
          <w:szCs w:val="24"/>
        </w:rPr>
        <w:t xml:space="preserve">, </w:t>
      </w:r>
      <w:r w:rsidRPr="003054FB">
        <w:rPr>
          <w:rFonts w:asciiTheme="majorHAnsi" w:hAnsiTheme="majorHAnsi"/>
          <w:sz w:val="24"/>
          <w:szCs w:val="24"/>
        </w:rPr>
        <w:t>May 2015.</w:t>
      </w:r>
    </w:p>
    <w:p w:rsidR="00467886" w:rsidRPr="003054FB" w:rsidRDefault="00467886" w:rsidP="00467886">
      <w:pPr>
        <w:pStyle w:val="BodyText"/>
        <w:widowControl/>
        <w:numPr>
          <w:ilvl w:val="0"/>
          <w:numId w:val="44"/>
        </w:numPr>
        <w:spacing w:after="240" w:line="240" w:lineRule="auto"/>
        <w:jc w:val="both"/>
        <w:rPr>
          <w:rFonts w:asciiTheme="majorHAnsi" w:hAnsiTheme="majorHAnsi"/>
          <w:sz w:val="24"/>
          <w:szCs w:val="24"/>
        </w:rPr>
      </w:pPr>
      <w:r w:rsidRPr="003054FB">
        <w:rPr>
          <w:rFonts w:asciiTheme="majorHAnsi" w:hAnsiTheme="majorHAnsi"/>
          <w:sz w:val="24"/>
          <w:szCs w:val="24"/>
        </w:rPr>
        <w:t xml:space="preserve">“Corruption,” with </w:t>
      </w:r>
      <w:proofErr w:type="spellStart"/>
      <w:r w:rsidRPr="003054FB">
        <w:rPr>
          <w:rFonts w:asciiTheme="majorHAnsi" w:hAnsiTheme="majorHAnsi"/>
          <w:sz w:val="24"/>
          <w:szCs w:val="24"/>
        </w:rPr>
        <w:t>Abhijit</w:t>
      </w:r>
      <w:proofErr w:type="spellEnd"/>
      <w:r w:rsidRPr="003054FB">
        <w:rPr>
          <w:rFonts w:asciiTheme="majorHAnsi" w:hAnsiTheme="majorHAnsi"/>
          <w:sz w:val="24"/>
          <w:szCs w:val="24"/>
        </w:rPr>
        <w:t xml:space="preserve"> Banerjee and </w:t>
      </w:r>
      <w:proofErr w:type="spellStart"/>
      <w:r w:rsidRPr="003054FB">
        <w:rPr>
          <w:rFonts w:asciiTheme="majorHAnsi" w:hAnsiTheme="majorHAnsi"/>
          <w:sz w:val="24"/>
          <w:szCs w:val="24"/>
        </w:rPr>
        <w:t>Sendhil</w:t>
      </w:r>
      <w:proofErr w:type="spellEnd"/>
      <w:r w:rsidRPr="003054FB">
        <w:rPr>
          <w:rFonts w:asciiTheme="majorHAnsi" w:hAnsiTheme="majorHAnsi"/>
          <w:sz w:val="24"/>
          <w:szCs w:val="24"/>
        </w:rPr>
        <w:t xml:space="preserve"> Mullainathan, </w:t>
      </w:r>
      <w:r w:rsidRPr="003054FB">
        <w:rPr>
          <w:rFonts w:asciiTheme="majorHAnsi" w:hAnsiTheme="majorHAnsi"/>
          <w:i/>
          <w:sz w:val="24"/>
          <w:szCs w:val="24"/>
        </w:rPr>
        <w:t>Handbook of Organizational Economics</w:t>
      </w:r>
      <w:r w:rsidRPr="003054FB">
        <w:rPr>
          <w:rFonts w:asciiTheme="majorHAnsi" w:hAnsiTheme="majorHAnsi"/>
          <w:sz w:val="24"/>
          <w:szCs w:val="24"/>
        </w:rPr>
        <w:t>, Princeton University Press, 2013.</w:t>
      </w:r>
    </w:p>
    <w:p w:rsidR="00CC0E53" w:rsidRPr="003054FB" w:rsidRDefault="00CC0E53" w:rsidP="008D5D96">
      <w:pPr>
        <w:pStyle w:val="BodyText"/>
        <w:spacing w:line="240" w:lineRule="auto"/>
        <w:jc w:val="both"/>
        <w:rPr>
          <w:rFonts w:asciiTheme="majorHAnsi" w:hAnsiTheme="majorHAnsi"/>
          <w:b/>
          <w:sz w:val="32"/>
          <w:szCs w:val="32"/>
        </w:rPr>
      </w:pPr>
    </w:p>
    <w:p w:rsidR="00FE0675" w:rsidRPr="003054FB" w:rsidRDefault="00CC1600" w:rsidP="008D5D96">
      <w:pPr>
        <w:pStyle w:val="BodyText"/>
        <w:spacing w:line="240" w:lineRule="auto"/>
        <w:jc w:val="both"/>
        <w:rPr>
          <w:rFonts w:asciiTheme="majorHAnsi" w:hAnsiTheme="majorHAnsi"/>
          <w:b/>
          <w:sz w:val="32"/>
          <w:szCs w:val="32"/>
        </w:rPr>
      </w:pPr>
      <w:r w:rsidRPr="003054FB">
        <w:rPr>
          <w:rFonts w:asciiTheme="majorHAnsi" w:hAnsiTheme="majorHAnsi"/>
          <w:b/>
          <w:sz w:val="32"/>
          <w:szCs w:val="32"/>
        </w:rPr>
        <w:t xml:space="preserve">SELECTED </w:t>
      </w:r>
      <w:r w:rsidR="00812660" w:rsidRPr="003054FB">
        <w:rPr>
          <w:rFonts w:asciiTheme="majorHAnsi" w:hAnsiTheme="majorHAnsi"/>
          <w:b/>
          <w:sz w:val="32"/>
          <w:szCs w:val="32"/>
        </w:rPr>
        <w:t>POLICY PIECES AND REPORTS</w:t>
      </w:r>
    </w:p>
    <w:p w:rsidR="00BC3290" w:rsidRPr="003054FB" w:rsidRDefault="00BC3290" w:rsidP="00182FCC">
      <w:pPr>
        <w:pStyle w:val="ListParagraph"/>
        <w:numPr>
          <w:ilvl w:val="0"/>
          <w:numId w:val="42"/>
        </w:numPr>
        <w:spacing w:after="240"/>
        <w:contextualSpacing w:val="0"/>
        <w:jc w:val="both"/>
        <w:rPr>
          <w:rFonts w:asciiTheme="majorHAnsi" w:hAnsiTheme="majorHAnsi"/>
          <w:sz w:val="24"/>
          <w:szCs w:val="24"/>
        </w:rPr>
      </w:pPr>
      <w:r w:rsidRPr="003054FB">
        <w:rPr>
          <w:rStyle w:val="eudoraheader"/>
          <w:rFonts w:asciiTheme="majorHAnsi" w:hAnsiTheme="majorHAnsi"/>
          <w:sz w:val="24"/>
          <w:szCs w:val="24"/>
        </w:rPr>
        <w:t xml:space="preserve">“Technology Beats Corruption,” </w:t>
      </w:r>
      <w:r w:rsidRPr="003054FB">
        <w:rPr>
          <w:rStyle w:val="eudoraheader"/>
          <w:rFonts w:asciiTheme="majorHAnsi" w:hAnsiTheme="majorHAnsi"/>
          <w:i/>
          <w:sz w:val="24"/>
          <w:szCs w:val="24"/>
        </w:rPr>
        <w:t>Science</w:t>
      </w:r>
      <w:r w:rsidRPr="003054FB">
        <w:rPr>
          <w:rStyle w:val="eudoraheader"/>
          <w:rFonts w:asciiTheme="majorHAnsi" w:hAnsiTheme="majorHAnsi"/>
          <w:sz w:val="24"/>
          <w:szCs w:val="24"/>
        </w:rPr>
        <w:t>, Perspectives, January 2017.</w:t>
      </w:r>
    </w:p>
    <w:p w:rsidR="00873B86" w:rsidRPr="003054FB" w:rsidRDefault="00873B86" w:rsidP="00182FCC">
      <w:pPr>
        <w:pStyle w:val="ListParagraph"/>
        <w:numPr>
          <w:ilvl w:val="0"/>
          <w:numId w:val="42"/>
        </w:numPr>
        <w:spacing w:after="240"/>
        <w:contextualSpacing w:val="0"/>
        <w:jc w:val="both"/>
        <w:rPr>
          <w:rStyle w:val="eudoraheader"/>
          <w:rFonts w:asciiTheme="majorHAnsi" w:hAnsiTheme="majorHAnsi"/>
          <w:sz w:val="24"/>
          <w:szCs w:val="24"/>
        </w:rPr>
      </w:pPr>
      <w:r w:rsidRPr="003054FB">
        <w:rPr>
          <w:rStyle w:val="eudoraheader"/>
          <w:rFonts w:asciiTheme="majorHAnsi" w:hAnsiTheme="majorHAnsi"/>
          <w:sz w:val="24"/>
          <w:szCs w:val="24"/>
        </w:rPr>
        <w:t xml:space="preserve">“Targeting the Poor: Evidence from a Field Experiment in Indonesia,” with </w:t>
      </w:r>
      <w:proofErr w:type="spellStart"/>
      <w:r w:rsidRPr="003054FB">
        <w:rPr>
          <w:rFonts w:asciiTheme="majorHAnsi" w:hAnsiTheme="majorHAnsi"/>
          <w:sz w:val="24"/>
          <w:szCs w:val="24"/>
        </w:rPr>
        <w:t>Vivi</w:t>
      </w:r>
      <w:proofErr w:type="spellEnd"/>
      <w:r w:rsidRPr="003054FB">
        <w:rPr>
          <w:rFonts w:asciiTheme="majorHAnsi" w:hAnsiTheme="majorHAnsi"/>
          <w:sz w:val="24"/>
          <w:szCs w:val="24"/>
        </w:rPr>
        <w:t xml:space="preserve"> </w:t>
      </w:r>
      <w:proofErr w:type="spellStart"/>
      <w:r w:rsidRPr="003054FB">
        <w:rPr>
          <w:rFonts w:asciiTheme="majorHAnsi" w:hAnsiTheme="majorHAnsi"/>
          <w:sz w:val="24"/>
          <w:szCs w:val="24"/>
        </w:rPr>
        <w:t>Alatas</w:t>
      </w:r>
      <w:proofErr w:type="spellEnd"/>
      <w:r w:rsidRPr="003054FB">
        <w:rPr>
          <w:rFonts w:asciiTheme="majorHAnsi" w:hAnsiTheme="majorHAnsi"/>
          <w:sz w:val="24"/>
          <w:szCs w:val="24"/>
        </w:rPr>
        <w:t xml:space="preserve">, </w:t>
      </w:r>
      <w:proofErr w:type="spellStart"/>
      <w:r w:rsidRPr="003054FB">
        <w:rPr>
          <w:rFonts w:asciiTheme="majorHAnsi" w:hAnsiTheme="majorHAnsi"/>
          <w:sz w:val="24"/>
          <w:szCs w:val="24"/>
        </w:rPr>
        <w:t>Abhijit</w:t>
      </w:r>
      <w:proofErr w:type="spellEnd"/>
      <w:r w:rsidRPr="003054FB">
        <w:rPr>
          <w:rFonts w:asciiTheme="majorHAnsi" w:hAnsiTheme="majorHAnsi"/>
          <w:sz w:val="24"/>
          <w:szCs w:val="24"/>
        </w:rPr>
        <w:t xml:space="preserve"> Banerjee, Ben </w:t>
      </w:r>
      <w:proofErr w:type="spellStart"/>
      <w:r w:rsidRPr="003054FB">
        <w:rPr>
          <w:rFonts w:asciiTheme="majorHAnsi" w:hAnsiTheme="majorHAnsi"/>
          <w:sz w:val="24"/>
          <w:szCs w:val="24"/>
        </w:rPr>
        <w:t>Olken</w:t>
      </w:r>
      <w:proofErr w:type="spellEnd"/>
      <w:r w:rsidRPr="003054FB">
        <w:rPr>
          <w:rFonts w:asciiTheme="majorHAnsi" w:hAnsiTheme="majorHAnsi"/>
          <w:sz w:val="24"/>
          <w:szCs w:val="24"/>
        </w:rPr>
        <w:t xml:space="preserve">, </w:t>
      </w:r>
      <w:proofErr w:type="spellStart"/>
      <w:r w:rsidRPr="003054FB">
        <w:rPr>
          <w:rFonts w:asciiTheme="majorHAnsi" w:hAnsiTheme="majorHAnsi"/>
          <w:sz w:val="24"/>
          <w:szCs w:val="24"/>
        </w:rPr>
        <w:t>Ririn</w:t>
      </w:r>
      <w:proofErr w:type="spellEnd"/>
      <w:r w:rsidRPr="003054FB">
        <w:rPr>
          <w:rFonts w:asciiTheme="majorHAnsi" w:hAnsiTheme="majorHAnsi"/>
          <w:sz w:val="24"/>
          <w:szCs w:val="24"/>
        </w:rPr>
        <w:t xml:space="preserve"> </w:t>
      </w:r>
      <w:proofErr w:type="spellStart"/>
      <w:r w:rsidRPr="003054FB">
        <w:rPr>
          <w:rFonts w:asciiTheme="majorHAnsi" w:hAnsiTheme="majorHAnsi"/>
          <w:sz w:val="24"/>
          <w:szCs w:val="24"/>
        </w:rPr>
        <w:t>Purnamasari</w:t>
      </w:r>
      <w:proofErr w:type="spellEnd"/>
      <w:r w:rsidRPr="003054FB">
        <w:rPr>
          <w:rFonts w:asciiTheme="majorHAnsi" w:hAnsiTheme="majorHAnsi"/>
          <w:sz w:val="24"/>
          <w:szCs w:val="24"/>
        </w:rPr>
        <w:t xml:space="preserve">, and Matthew </w:t>
      </w:r>
      <w:proofErr w:type="spellStart"/>
      <w:r w:rsidRPr="003054FB">
        <w:rPr>
          <w:rFonts w:asciiTheme="majorHAnsi" w:hAnsiTheme="majorHAnsi"/>
          <w:sz w:val="24"/>
          <w:szCs w:val="24"/>
        </w:rPr>
        <w:t>Wai</w:t>
      </w:r>
      <w:proofErr w:type="spellEnd"/>
      <w:r w:rsidRPr="003054FB">
        <w:rPr>
          <w:rFonts w:asciiTheme="majorHAnsi" w:hAnsiTheme="majorHAnsi"/>
          <w:sz w:val="24"/>
          <w:szCs w:val="24"/>
        </w:rPr>
        <w:t>-Poi</w:t>
      </w:r>
      <w:r w:rsidRPr="003054FB">
        <w:rPr>
          <w:rStyle w:val="eudoraheader"/>
          <w:rFonts w:asciiTheme="majorHAnsi" w:hAnsiTheme="majorHAnsi"/>
          <w:sz w:val="24"/>
          <w:szCs w:val="24"/>
        </w:rPr>
        <w:t xml:space="preserve">, </w:t>
      </w:r>
      <w:r w:rsidRPr="003054FB">
        <w:rPr>
          <w:rStyle w:val="eudoraheader"/>
          <w:rFonts w:asciiTheme="majorHAnsi" w:hAnsiTheme="majorHAnsi"/>
          <w:i/>
          <w:sz w:val="24"/>
          <w:szCs w:val="24"/>
        </w:rPr>
        <w:t>3ie Report</w:t>
      </w:r>
      <w:r w:rsidRPr="003054FB">
        <w:rPr>
          <w:rStyle w:val="eudoraheader"/>
          <w:rFonts w:asciiTheme="majorHAnsi" w:hAnsiTheme="majorHAnsi"/>
          <w:sz w:val="24"/>
          <w:szCs w:val="24"/>
        </w:rPr>
        <w:t>, July 2013.</w:t>
      </w:r>
    </w:p>
    <w:p w:rsidR="009C0BA6" w:rsidRPr="003054FB" w:rsidRDefault="00FC4B53" w:rsidP="00182FCC">
      <w:pPr>
        <w:pStyle w:val="ListParagraph"/>
        <w:numPr>
          <w:ilvl w:val="0"/>
          <w:numId w:val="42"/>
        </w:numPr>
        <w:spacing w:after="240"/>
        <w:contextualSpacing w:val="0"/>
        <w:jc w:val="both"/>
        <w:rPr>
          <w:rStyle w:val="eudoraheader"/>
          <w:rFonts w:asciiTheme="majorHAnsi" w:hAnsiTheme="majorHAnsi"/>
          <w:sz w:val="24"/>
          <w:szCs w:val="24"/>
        </w:rPr>
      </w:pPr>
      <w:r w:rsidRPr="003054FB">
        <w:rPr>
          <w:rStyle w:val="eudoraheader"/>
          <w:rFonts w:asciiTheme="majorHAnsi" w:hAnsiTheme="majorHAnsi"/>
          <w:sz w:val="24"/>
          <w:szCs w:val="24"/>
        </w:rPr>
        <w:t>“The Effectiveness of Anti-Corruption Policy:  What has worked, what hasn’t, and what we don’t know</w:t>
      </w:r>
      <w:r w:rsidR="00231742" w:rsidRPr="003054FB">
        <w:rPr>
          <w:rStyle w:val="eudoraheader"/>
          <w:rFonts w:asciiTheme="majorHAnsi" w:hAnsiTheme="majorHAnsi"/>
          <w:sz w:val="24"/>
          <w:szCs w:val="24"/>
        </w:rPr>
        <w:t>,</w:t>
      </w:r>
      <w:r w:rsidRPr="003054FB">
        <w:rPr>
          <w:rStyle w:val="eudoraheader"/>
          <w:rFonts w:asciiTheme="majorHAnsi" w:hAnsiTheme="majorHAnsi"/>
          <w:sz w:val="24"/>
          <w:szCs w:val="24"/>
        </w:rPr>
        <w:t xml:space="preserve">” </w:t>
      </w:r>
      <w:r w:rsidR="002559B9" w:rsidRPr="003054FB">
        <w:rPr>
          <w:rStyle w:val="eudoraheader"/>
          <w:rFonts w:asciiTheme="majorHAnsi" w:hAnsiTheme="majorHAnsi"/>
          <w:sz w:val="24"/>
          <w:szCs w:val="24"/>
        </w:rPr>
        <w:t xml:space="preserve">with </w:t>
      </w:r>
      <w:r w:rsidRPr="003054FB">
        <w:rPr>
          <w:rStyle w:val="eudoraheader"/>
          <w:rFonts w:asciiTheme="majorHAnsi" w:hAnsiTheme="majorHAnsi"/>
          <w:sz w:val="24"/>
          <w:szCs w:val="24"/>
        </w:rPr>
        <w:t xml:space="preserve">Sarah Bishop, Sara </w:t>
      </w:r>
      <w:proofErr w:type="spellStart"/>
      <w:r w:rsidRPr="003054FB">
        <w:rPr>
          <w:rStyle w:val="eudoraheader"/>
          <w:rFonts w:asciiTheme="majorHAnsi" w:hAnsiTheme="majorHAnsi"/>
          <w:sz w:val="24"/>
          <w:szCs w:val="24"/>
        </w:rPr>
        <w:t>Nadel</w:t>
      </w:r>
      <w:proofErr w:type="spellEnd"/>
      <w:r w:rsidRPr="003054FB">
        <w:rPr>
          <w:rStyle w:val="eudoraheader"/>
          <w:rFonts w:asciiTheme="majorHAnsi" w:hAnsiTheme="majorHAnsi"/>
          <w:sz w:val="24"/>
          <w:szCs w:val="24"/>
        </w:rPr>
        <w:t xml:space="preserve">, Gabe </w:t>
      </w:r>
      <w:proofErr w:type="spellStart"/>
      <w:r w:rsidRPr="003054FB">
        <w:rPr>
          <w:rStyle w:val="eudoraheader"/>
          <w:rFonts w:asciiTheme="majorHAnsi" w:hAnsiTheme="majorHAnsi"/>
          <w:sz w:val="24"/>
          <w:szCs w:val="24"/>
        </w:rPr>
        <w:t>Scheffler</w:t>
      </w:r>
      <w:proofErr w:type="spellEnd"/>
      <w:r w:rsidRPr="003054FB">
        <w:rPr>
          <w:rStyle w:val="eudoraheader"/>
          <w:rFonts w:asciiTheme="majorHAnsi" w:hAnsiTheme="majorHAnsi"/>
          <w:sz w:val="24"/>
          <w:szCs w:val="24"/>
        </w:rPr>
        <w:t>, a</w:t>
      </w:r>
      <w:r w:rsidR="007B5CB4" w:rsidRPr="003054FB">
        <w:rPr>
          <w:rStyle w:val="eudoraheader"/>
          <w:rFonts w:asciiTheme="majorHAnsi" w:hAnsiTheme="majorHAnsi"/>
          <w:sz w:val="24"/>
          <w:szCs w:val="24"/>
        </w:rPr>
        <w:t>n</w:t>
      </w:r>
      <w:r w:rsidRPr="003054FB">
        <w:rPr>
          <w:rStyle w:val="eudoraheader"/>
          <w:rFonts w:asciiTheme="majorHAnsi" w:hAnsiTheme="majorHAnsi"/>
          <w:sz w:val="24"/>
          <w:szCs w:val="24"/>
        </w:rPr>
        <w:t xml:space="preserve">d Katherine </w:t>
      </w:r>
      <w:proofErr w:type="spellStart"/>
      <w:r w:rsidRPr="003054FB">
        <w:rPr>
          <w:rStyle w:val="eudoraheader"/>
          <w:rFonts w:asciiTheme="majorHAnsi" w:hAnsiTheme="majorHAnsi"/>
          <w:sz w:val="24"/>
          <w:szCs w:val="24"/>
        </w:rPr>
        <w:t>Durlacher</w:t>
      </w:r>
      <w:proofErr w:type="spellEnd"/>
      <w:r w:rsidRPr="003054FB">
        <w:rPr>
          <w:rStyle w:val="eudoraheader"/>
          <w:rFonts w:asciiTheme="majorHAnsi" w:hAnsiTheme="majorHAnsi"/>
          <w:sz w:val="24"/>
          <w:szCs w:val="24"/>
        </w:rPr>
        <w:t xml:space="preserve">, </w:t>
      </w:r>
      <w:r w:rsidR="00276FC6" w:rsidRPr="003054FB">
        <w:rPr>
          <w:rStyle w:val="eudoraheader"/>
          <w:rFonts w:asciiTheme="majorHAnsi" w:hAnsiTheme="majorHAnsi"/>
          <w:i/>
          <w:sz w:val="24"/>
          <w:szCs w:val="24"/>
        </w:rPr>
        <w:t>DFI</w:t>
      </w:r>
      <w:r w:rsidR="0071652A" w:rsidRPr="003054FB">
        <w:rPr>
          <w:rStyle w:val="eudoraheader"/>
          <w:rFonts w:asciiTheme="majorHAnsi" w:hAnsiTheme="majorHAnsi"/>
          <w:i/>
          <w:sz w:val="24"/>
          <w:szCs w:val="24"/>
        </w:rPr>
        <w:t>D</w:t>
      </w:r>
      <w:r w:rsidR="008E19DE" w:rsidRPr="003054FB">
        <w:rPr>
          <w:rStyle w:val="eudoraheader"/>
          <w:rFonts w:asciiTheme="majorHAnsi" w:hAnsiTheme="majorHAnsi"/>
          <w:i/>
          <w:sz w:val="24"/>
          <w:szCs w:val="24"/>
        </w:rPr>
        <w:t xml:space="preserve"> Systematic Review</w:t>
      </w:r>
      <w:r w:rsidR="008E19DE" w:rsidRPr="003054FB">
        <w:rPr>
          <w:rStyle w:val="eudoraheader"/>
          <w:rFonts w:asciiTheme="majorHAnsi" w:hAnsiTheme="majorHAnsi"/>
          <w:sz w:val="24"/>
          <w:szCs w:val="24"/>
        </w:rPr>
        <w:t xml:space="preserve">, </w:t>
      </w:r>
      <w:r w:rsidR="002559B9" w:rsidRPr="003054FB">
        <w:rPr>
          <w:rStyle w:val="eudoraheader"/>
          <w:rFonts w:asciiTheme="majorHAnsi" w:hAnsiTheme="majorHAnsi"/>
          <w:sz w:val="24"/>
          <w:szCs w:val="24"/>
        </w:rPr>
        <w:t xml:space="preserve">June </w:t>
      </w:r>
      <w:r w:rsidR="008E19DE" w:rsidRPr="003054FB">
        <w:rPr>
          <w:rStyle w:val="eudoraheader"/>
          <w:rFonts w:asciiTheme="majorHAnsi" w:hAnsiTheme="majorHAnsi"/>
          <w:sz w:val="24"/>
          <w:szCs w:val="24"/>
        </w:rPr>
        <w:t>2011.</w:t>
      </w:r>
    </w:p>
    <w:p w:rsidR="00B3450F" w:rsidRPr="003054FB" w:rsidRDefault="00335379" w:rsidP="00182FCC">
      <w:pPr>
        <w:pStyle w:val="ListParagraph"/>
        <w:numPr>
          <w:ilvl w:val="0"/>
          <w:numId w:val="42"/>
        </w:numPr>
        <w:spacing w:after="240"/>
        <w:contextualSpacing w:val="0"/>
        <w:jc w:val="both"/>
        <w:rPr>
          <w:rFonts w:asciiTheme="majorHAnsi" w:hAnsiTheme="majorHAnsi"/>
          <w:sz w:val="24"/>
          <w:szCs w:val="24"/>
        </w:rPr>
      </w:pPr>
      <w:r w:rsidRPr="003054FB">
        <w:rPr>
          <w:rStyle w:val="eudoraheader"/>
          <w:rFonts w:asciiTheme="majorHAnsi" w:hAnsiTheme="majorHAnsi"/>
          <w:iCs/>
          <w:sz w:val="24"/>
          <w:szCs w:val="24"/>
        </w:rPr>
        <w:t>“</w:t>
      </w:r>
      <w:r w:rsidR="00FE0675" w:rsidRPr="003054FB">
        <w:rPr>
          <w:rStyle w:val="eudoraheader"/>
          <w:rFonts w:asciiTheme="majorHAnsi" w:hAnsiTheme="majorHAnsi"/>
          <w:iCs/>
          <w:sz w:val="24"/>
          <w:szCs w:val="24"/>
        </w:rPr>
        <w:t>Petty Corruption in Public Services:  Driving Licenses in Delhi, India</w:t>
      </w:r>
      <w:r w:rsidR="00D61655" w:rsidRPr="003054FB">
        <w:rPr>
          <w:rStyle w:val="eudoraheader"/>
          <w:rFonts w:asciiTheme="majorHAnsi" w:hAnsiTheme="majorHAnsi"/>
          <w:iCs/>
          <w:sz w:val="24"/>
          <w:szCs w:val="24"/>
        </w:rPr>
        <w:t>,</w:t>
      </w:r>
      <w:r w:rsidRPr="003054FB">
        <w:rPr>
          <w:rStyle w:val="eudoraheader"/>
          <w:rFonts w:asciiTheme="majorHAnsi" w:hAnsiTheme="majorHAnsi"/>
          <w:iCs/>
          <w:sz w:val="24"/>
          <w:szCs w:val="24"/>
        </w:rPr>
        <w:t>”</w:t>
      </w:r>
      <w:r w:rsidR="00FE0675" w:rsidRPr="003054FB">
        <w:rPr>
          <w:rStyle w:val="eudoraheader"/>
          <w:rFonts w:asciiTheme="majorHAnsi" w:hAnsiTheme="majorHAnsi"/>
          <w:iCs/>
          <w:sz w:val="24"/>
          <w:szCs w:val="24"/>
        </w:rPr>
        <w:t xml:space="preserve"> </w:t>
      </w:r>
      <w:r w:rsidR="00F848AE" w:rsidRPr="003054FB">
        <w:rPr>
          <w:rFonts w:asciiTheme="majorHAnsi" w:hAnsiTheme="majorHAnsi"/>
          <w:sz w:val="24"/>
          <w:szCs w:val="24"/>
        </w:rPr>
        <w:t>with Marianne Bertrand</w:t>
      </w:r>
      <w:r w:rsidR="00FE0675" w:rsidRPr="003054FB">
        <w:rPr>
          <w:rFonts w:asciiTheme="majorHAnsi" w:hAnsiTheme="majorHAnsi"/>
          <w:sz w:val="24"/>
          <w:szCs w:val="24"/>
        </w:rPr>
        <w:t xml:space="preserve">, Simeon </w:t>
      </w:r>
      <w:proofErr w:type="spellStart"/>
      <w:r w:rsidR="00FE0675" w:rsidRPr="003054FB">
        <w:rPr>
          <w:rFonts w:asciiTheme="majorHAnsi" w:hAnsiTheme="majorHAnsi"/>
          <w:sz w:val="24"/>
          <w:szCs w:val="24"/>
        </w:rPr>
        <w:t>Djankov</w:t>
      </w:r>
      <w:proofErr w:type="spellEnd"/>
      <w:r w:rsidR="00FE0675" w:rsidRPr="003054FB">
        <w:rPr>
          <w:rFonts w:asciiTheme="majorHAnsi" w:hAnsiTheme="majorHAnsi"/>
          <w:sz w:val="24"/>
          <w:szCs w:val="24"/>
        </w:rPr>
        <w:t xml:space="preserve">, and </w:t>
      </w:r>
      <w:proofErr w:type="spellStart"/>
      <w:r w:rsidR="00FE0675" w:rsidRPr="003054FB">
        <w:rPr>
          <w:rFonts w:asciiTheme="majorHAnsi" w:hAnsiTheme="majorHAnsi"/>
          <w:sz w:val="24"/>
          <w:szCs w:val="24"/>
        </w:rPr>
        <w:t>Sendhil</w:t>
      </w:r>
      <w:proofErr w:type="spellEnd"/>
      <w:r w:rsidR="00FE0675" w:rsidRPr="003054FB">
        <w:rPr>
          <w:rFonts w:asciiTheme="majorHAnsi" w:hAnsiTheme="majorHAnsi"/>
          <w:sz w:val="24"/>
          <w:szCs w:val="24"/>
        </w:rPr>
        <w:t xml:space="preserve"> Mullainathan, </w:t>
      </w:r>
      <w:r w:rsidR="00976FD1" w:rsidRPr="003054FB">
        <w:rPr>
          <w:rFonts w:asciiTheme="majorHAnsi" w:hAnsiTheme="majorHAnsi"/>
          <w:sz w:val="24"/>
          <w:szCs w:val="24"/>
        </w:rPr>
        <w:t xml:space="preserve">in the </w:t>
      </w:r>
      <w:r w:rsidR="00FE0675" w:rsidRPr="003054FB">
        <w:rPr>
          <w:rFonts w:asciiTheme="majorHAnsi" w:hAnsiTheme="majorHAnsi"/>
          <w:i/>
          <w:sz w:val="24"/>
          <w:szCs w:val="24"/>
        </w:rPr>
        <w:t>Transparency International Global Corruption Report</w:t>
      </w:r>
      <w:r w:rsidR="00237787" w:rsidRPr="003054FB">
        <w:rPr>
          <w:rFonts w:asciiTheme="majorHAnsi" w:hAnsiTheme="majorHAnsi"/>
          <w:sz w:val="24"/>
          <w:szCs w:val="24"/>
        </w:rPr>
        <w:t>,</w:t>
      </w:r>
      <w:r w:rsidR="00FE0675" w:rsidRPr="003054FB">
        <w:rPr>
          <w:rFonts w:asciiTheme="majorHAnsi" w:hAnsiTheme="majorHAnsi"/>
          <w:sz w:val="24"/>
          <w:szCs w:val="24"/>
        </w:rPr>
        <w:t xml:space="preserve"> 2008</w:t>
      </w:r>
      <w:r w:rsidR="00216895" w:rsidRPr="003054FB">
        <w:rPr>
          <w:rFonts w:asciiTheme="majorHAnsi" w:hAnsiTheme="majorHAnsi"/>
          <w:sz w:val="24"/>
          <w:szCs w:val="24"/>
        </w:rPr>
        <w:t>.</w:t>
      </w:r>
    </w:p>
    <w:p w:rsidR="00EC0D79" w:rsidRPr="003054FB" w:rsidRDefault="00B3450F" w:rsidP="00182FCC">
      <w:pPr>
        <w:pStyle w:val="BodyText"/>
        <w:widowControl/>
        <w:numPr>
          <w:ilvl w:val="0"/>
          <w:numId w:val="42"/>
        </w:numPr>
        <w:spacing w:after="240" w:line="240" w:lineRule="auto"/>
        <w:jc w:val="both"/>
        <w:rPr>
          <w:rStyle w:val="eudoraheader"/>
          <w:rFonts w:asciiTheme="majorHAnsi" w:hAnsiTheme="majorHAnsi"/>
          <w:sz w:val="24"/>
          <w:szCs w:val="24"/>
        </w:rPr>
      </w:pPr>
      <w:r w:rsidRPr="003054FB">
        <w:rPr>
          <w:rFonts w:asciiTheme="majorHAnsi" w:hAnsiTheme="majorHAnsi"/>
          <w:sz w:val="24"/>
          <w:szCs w:val="24"/>
        </w:rPr>
        <w:t>“Cooking Stoves, Indoor Air Pollution and Respiratory Health in Rural Orissa, India</w:t>
      </w:r>
      <w:r w:rsidR="00D61655" w:rsidRPr="003054FB">
        <w:rPr>
          <w:rFonts w:asciiTheme="majorHAnsi" w:hAnsiTheme="majorHAnsi"/>
          <w:sz w:val="24"/>
          <w:szCs w:val="24"/>
        </w:rPr>
        <w:t>,</w:t>
      </w:r>
      <w:r w:rsidRPr="003054FB">
        <w:rPr>
          <w:rFonts w:asciiTheme="majorHAnsi" w:hAnsiTheme="majorHAnsi"/>
          <w:sz w:val="24"/>
          <w:szCs w:val="24"/>
        </w:rPr>
        <w:t xml:space="preserve">” with Esther </w:t>
      </w:r>
      <w:proofErr w:type="spellStart"/>
      <w:r w:rsidRPr="003054FB">
        <w:rPr>
          <w:rFonts w:asciiTheme="majorHAnsi" w:hAnsiTheme="majorHAnsi"/>
          <w:sz w:val="24"/>
          <w:szCs w:val="24"/>
        </w:rPr>
        <w:t>Duflo</w:t>
      </w:r>
      <w:proofErr w:type="spellEnd"/>
      <w:r w:rsidRPr="003054FB">
        <w:rPr>
          <w:rFonts w:asciiTheme="majorHAnsi" w:hAnsiTheme="majorHAnsi"/>
          <w:sz w:val="24"/>
          <w:szCs w:val="24"/>
        </w:rPr>
        <w:t xml:space="preserve"> and Michael Greenstone, </w:t>
      </w:r>
      <w:r w:rsidRPr="003054FB">
        <w:rPr>
          <w:rFonts w:asciiTheme="majorHAnsi" w:hAnsiTheme="majorHAnsi"/>
          <w:i/>
          <w:sz w:val="24"/>
          <w:szCs w:val="24"/>
        </w:rPr>
        <w:t>Economic and Political Weekly</w:t>
      </w:r>
      <w:r w:rsidRPr="003054FB">
        <w:rPr>
          <w:rFonts w:asciiTheme="majorHAnsi" w:hAnsiTheme="majorHAnsi"/>
          <w:sz w:val="24"/>
          <w:szCs w:val="24"/>
        </w:rPr>
        <w:t>, August 2008</w:t>
      </w:r>
      <w:r w:rsidR="00216895" w:rsidRPr="003054FB">
        <w:rPr>
          <w:rFonts w:asciiTheme="majorHAnsi" w:hAnsiTheme="majorHAnsi"/>
          <w:sz w:val="24"/>
          <w:szCs w:val="24"/>
        </w:rPr>
        <w:t>.</w:t>
      </w:r>
    </w:p>
    <w:p w:rsidR="006B6133" w:rsidRPr="003054FB" w:rsidRDefault="006B6133" w:rsidP="00182FCC">
      <w:pPr>
        <w:pStyle w:val="BodyText"/>
        <w:widowControl/>
        <w:numPr>
          <w:ilvl w:val="0"/>
          <w:numId w:val="42"/>
        </w:numPr>
        <w:spacing w:after="240" w:line="240" w:lineRule="auto"/>
        <w:jc w:val="both"/>
        <w:rPr>
          <w:rFonts w:asciiTheme="majorHAnsi" w:hAnsiTheme="majorHAnsi"/>
          <w:sz w:val="24"/>
          <w:szCs w:val="24"/>
        </w:rPr>
      </w:pPr>
      <w:r w:rsidRPr="003054FB">
        <w:rPr>
          <w:rFonts w:asciiTheme="majorHAnsi" w:hAnsiTheme="majorHAnsi"/>
          <w:sz w:val="24"/>
          <w:szCs w:val="24"/>
        </w:rPr>
        <w:t>“Indoor Air Pollution, Health and Productivity</w:t>
      </w:r>
      <w:r w:rsidR="00D61655" w:rsidRPr="003054FB">
        <w:rPr>
          <w:rFonts w:asciiTheme="majorHAnsi" w:hAnsiTheme="majorHAnsi"/>
          <w:sz w:val="24"/>
          <w:szCs w:val="24"/>
        </w:rPr>
        <w:t>,</w:t>
      </w:r>
      <w:r w:rsidRPr="003054FB">
        <w:rPr>
          <w:rFonts w:asciiTheme="majorHAnsi" w:hAnsiTheme="majorHAnsi"/>
          <w:sz w:val="24"/>
          <w:szCs w:val="24"/>
        </w:rPr>
        <w:t xml:space="preserve">” with Esther </w:t>
      </w:r>
      <w:proofErr w:type="spellStart"/>
      <w:r w:rsidRPr="003054FB">
        <w:rPr>
          <w:rFonts w:asciiTheme="majorHAnsi" w:hAnsiTheme="majorHAnsi"/>
          <w:sz w:val="24"/>
          <w:szCs w:val="24"/>
        </w:rPr>
        <w:t>Duflo</w:t>
      </w:r>
      <w:proofErr w:type="spellEnd"/>
      <w:r w:rsidRPr="003054FB">
        <w:rPr>
          <w:rFonts w:asciiTheme="majorHAnsi" w:hAnsiTheme="majorHAnsi"/>
          <w:sz w:val="24"/>
          <w:szCs w:val="24"/>
        </w:rPr>
        <w:t xml:space="preserve"> and Michael Greenstone, </w:t>
      </w:r>
      <w:r w:rsidRPr="003054FB">
        <w:rPr>
          <w:rFonts w:asciiTheme="majorHAnsi" w:hAnsiTheme="majorHAnsi"/>
          <w:i/>
          <w:sz w:val="24"/>
          <w:szCs w:val="24"/>
        </w:rPr>
        <w:t>Surveys and Perspectives Integrating Environment and Society</w:t>
      </w:r>
      <w:r w:rsidRPr="003054FB">
        <w:rPr>
          <w:rFonts w:asciiTheme="majorHAnsi" w:hAnsiTheme="majorHAnsi"/>
          <w:sz w:val="24"/>
          <w:szCs w:val="24"/>
        </w:rPr>
        <w:t>, February 2008.</w:t>
      </w:r>
    </w:p>
    <w:p w:rsidR="00D737F0" w:rsidRPr="003054FB" w:rsidRDefault="006B6133" w:rsidP="00182FCC">
      <w:pPr>
        <w:pStyle w:val="BodyText"/>
        <w:numPr>
          <w:ilvl w:val="0"/>
          <w:numId w:val="42"/>
        </w:numPr>
        <w:spacing w:after="240" w:line="240" w:lineRule="auto"/>
        <w:jc w:val="both"/>
        <w:rPr>
          <w:rFonts w:asciiTheme="majorHAnsi" w:hAnsiTheme="majorHAnsi"/>
          <w:sz w:val="24"/>
          <w:szCs w:val="24"/>
        </w:rPr>
      </w:pPr>
      <w:r w:rsidRPr="003054FB">
        <w:rPr>
          <w:rStyle w:val="eudoraheader"/>
          <w:rFonts w:asciiTheme="majorHAnsi" w:hAnsiTheme="majorHAnsi"/>
          <w:iCs/>
          <w:sz w:val="24"/>
          <w:szCs w:val="24"/>
        </w:rPr>
        <w:t>“Corruption in Driving Licenses in Delhi</w:t>
      </w:r>
      <w:r w:rsidR="00D61655" w:rsidRPr="003054FB">
        <w:rPr>
          <w:rStyle w:val="eudoraheader"/>
          <w:rFonts w:asciiTheme="majorHAnsi" w:hAnsiTheme="majorHAnsi"/>
          <w:iCs/>
          <w:sz w:val="24"/>
          <w:szCs w:val="24"/>
        </w:rPr>
        <w:t>,</w:t>
      </w:r>
      <w:r w:rsidRPr="003054FB">
        <w:rPr>
          <w:rStyle w:val="eudoraheader"/>
          <w:rFonts w:asciiTheme="majorHAnsi" w:hAnsiTheme="majorHAnsi"/>
          <w:iCs/>
          <w:sz w:val="24"/>
          <w:szCs w:val="24"/>
        </w:rPr>
        <w:t>”</w:t>
      </w:r>
      <w:r w:rsidRPr="003054FB">
        <w:rPr>
          <w:rStyle w:val="eudoraheader"/>
          <w:rFonts w:asciiTheme="majorHAnsi" w:hAnsiTheme="majorHAnsi"/>
          <w:sz w:val="24"/>
          <w:szCs w:val="24"/>
        </w:rPr>
        <w:t xml:space="preserve"> </w:t>
      </w:r>
      <w:r w:rsidRPr="003054FB">
        <w:rPr>
          <w:rFonts w:asciiTheme="majorHAnsi" w:hAnsiTheme="majorHAnsi"/>
          <w:sz w:val="24"/>
          <w:szCs w:val="24"/>
        </w:rPr>
        <w:t xml:space="preserve">with Marianne Bertrand, Simeon </w:t>
      </w:r>
      <w:proofErr w:type="spellStart"/>
      <w:r w:rsidRPr="003054FB">
        <w:rPr>
          <w:rFonts w:asciiTheme="majorHAnsi" w:hAnsiTheme="majorHAnsi"/>
          <w:sz w:val="24"/>
          <w:szCs w:val="24"/>
        </w:rPr>
        <w:t>Djankov</w:t>
      </w:r>
      <w:proofErr w:type="spellEnd"/>
      <w:r w:rsidRPr="003054FB">
        <w:rPr>
          <w:rFonts w:asciiTheme="majorHAnsi" w:hAnsiTheme="majorHAnsi"/>
          <w:sz w:val="24"/>
          <w:szCs w:val="24"/>
        </w:rPr>
        <w:t xml:space="preserve">, and </w:t>
      </w:r>
      <w:proofErr w:type="spellStart"/>
      <w:r w:rsidRPr="003054FB">
        <w:rPr>
          <w:rFonts w:asciiTheme="majorHAnsi" w:hAnsiTheme="majorHAnsi"/>
          <w:sz w:val="24"/>
          <w:szCs w:val="24"/>
        </w:rPr>
        <w:t>Sendhil</w:t>
      </w:r>
      <w:proofErr w:type="spellEnd"/>
      <w:r w:rsidRPr="003054FB">
        <w:rPr>
          <w:rFonts w:asciiTheme="majorHAnsi" w:hAnsiTheme="majorHAnsi"/>
          <w:sz w:val="24"/>
          <w:szCs w:val="24"/>
        </w:rPr>
        <w:t xml:space="preserve"> Mullainathan, </w:t>
      </w:r>
      <w:r w:rsidRPr="003054FB">
        <w:rPr>
          <w:rFonts w:asciiTheme="majorHAnsi" w:hAnsiTheme="majorHAnsi"/>
          <w:i/>
          <w:sz w:val="24"/>
          <w:szCs w:val="24"/>
        </w:rPr>
        <w:t>Economic and Political Weekly</w:t>
      </w:r>
      <w:r w:rsidRPr="003054FB">
        <w:rPr>
          <w:rFonts w:asciiTheme="majorHAnsi" w:hAnsiTheme="majorHAnsi"/>
          <w:sz w:val="24"/>
          <w:szCs w:val="24"/>
        </w:rPr>
        <w:t>, February 2008.</w:t>
      </w:r>
    </w:p>
    <w:p w:rsidR="00182FCC" w:rsidRPr="003054FB" w:rsidRDefault="00182FCC" w:rsidP="0056397A">
      <w:pPr>
        <w:jc w:val="both"/>
        <w:rPr>
          <w:rFonts w:asciiTheme="majorHAnsi" w:hAnsiTheme="majorHAnsi"/>
          <w:b/>
          <w:sz w:val="32"/>
          <w:szCs w:val="32"/>
        </w:rPr>
      </w:pPr>
    </w:p>
    <w:p w:rsidR="0048479E" w:rsidRPr="003054FB" w:rsidRDefault="00F6447D" w:rsidP="0056397A">
      <w:pPr>
        <w:jc w:val="both"/>
        <w:rPr>
          <w:rFonts w:asciiTheme="majorHAnsi" w:hAnsiTheme="majorHAnsi"/>
          <w:b/>
          <w:sz w:val="32"/>
          <w:szCs w:val="32"/>
        </w:rPr>
      </w:pPr>
      <w:r w:rsidRPr="003054FB">
        <w:rPr>
          <w:rFonts w:asciiTheme="majorHAnsi" w:hAnsiTheme="majorHAnsi"/>
          <w:b/>
          <w:sz w:val="32"/>
          <w:szCs w:val="32"/>
        </w:rPr>
        <w:t>OPINION PIECES</w:t>
      </w:r>
    </w:p>
    <w:p w:rsidR="00CC0E53" w:rsidRPr="003054FB" w:rsidRDefault="00CC0E53" w:rsidP="00CC0E53">
      <w:pPr>
        <w:pStyle w:val="ListParagraph"/>
        <w:numPr>
          <w:ilvl w:val="0"/>
          <w:numId w:val="43"/>
        </w:numPr>
        <w:spacing w:after="240"/>
        <w:contextualSpacing w:val="0"/>
        <w:jc w:val="both"/>
        <w:rPr>
          <w:rFonts w:asciiTheme="majorHAnsi" w:hAnsiTheme="majorHAnsi"/>
          <w:sz w:val="24"/>
          <w:szCs w:val="24"/>
        </w:rPr>
      </w:pPr>
      <w:r w:rsidRPr="003054FB">
        <w:rPr>
          <w:rFonts w:asciiTheme="majorHAnsi" w:hAnsiTheme="majorHAnsi"/>
          <w:sz w:val="24"/>
          <w:szCs w:val="24"/>
        </w:rPr>
        <w:t xml:space="preserve">“Implementation matters: When does monitoring technology work to improve public services for the poor?” with Vestal McIntyre, VOX Development, </w:t>
      </w:r>
      <w:r w:rsidR="00B81F10" w:rsidRPr="003054FB">
        <w:rPr>
          <w:rFonts w:asciiTheme="majorHAnsi" w:hAnsiTheme="majorHAnsi"/>
          <w:sz w:val="24"/>
          <w:szCs w:val="24"/>
        </w:rPr>
        <w:t>July 2017</w:t>
      </w:r>
      <w:r w:rsidRPr="003054FB">
        <w:rPr>
          <w:rFonts w:asciiTheme="majorHAnsi" w:hAnsiTheme="majorHAnsi"/>
          <w:sz w:val="24"/>
          <w:szCs w:val="24"/>
        </w:rPr>
        <w:t>.</w:t>
      </w:r>
    </w:p>
    <w:p w:rsidR="00B46940" w:rsidRPr="003054FB" w:rsidRDefault="00B46940" w:rsidP="005D1F0B">
      <w:pPr>
        <w:pStyle w:val="ListParagraph"/>
        <w:numPr>
          <w:ilvl w:val="0"/>
          <w:numId w:val="43"/>
        </w:numPr>
        <w:spacing w:after="240"/>
        <w:contextualSpacing w:val="0"/>
        <w:jc w:val="both"/>
        <w:rPr>
          <w:rFonts w:asciiTheme="majorHAnsi" w:hAnsiTheme="majorHAnsi"/>
          <w:sz w:val="24"/>
          <w:szCs w:val="24"/>
        </w:rPr>
      </w:pPr>
      <w:r w:rsidRPr="003054FB">
        <w:rPr>
          <w:rFonts w:asciiTheme="majorHAnsi" w:hAnsiTheme="majorHAnsi"/>
          <w:sz w:val="24"/>
          <w:szCs w:val="24"/>
        </w:rPr>
        <w:t xml:space="preserve">“The devil is in the details: The successes and limitations of bureaucratic reform,” with Iqbal Dhaliwal </w:t>
      </w:r>
      <w:r w:rsidR="003219F3" w:rsidRPr="003054FB">
        <w:rPr>
          <w:rFonts w:asciiTheme="majorHAnsi" w:hAnsiTheme="majorHAnsi"/>
          <w:sz w:val="24"/>
          <w:szCs w:val="24"/>
        </w:rPr>
        <w:t>and</w:t>
      </w:r>
      <w:r w:rsidRPr="003054FB">
        <w:rPr>
          <w:rFonts w:asciiTheme="majorHAnsi" w:hAnsiTheme="majorHAnsi"/>
          <w:sz w:val="24"/>
          <w:szCs w:val="24"/>
        </w:rPr>
        <w:t xml:space="preserve"> Rebecca Toole, </w:t>
      </w:r>
      <w:r w:rsidRPr="003054FB">
        <w:rPr>
          <w:rFonts w:asciiTheme="majorHAnsi" w:hAnsiTheme="majorHAnsi"/>
          <w:i/>
          <w:sz w:val="24"/>
          <w:szCs w:val="24"/>
        </w:rPr>
        <w:t>Ideas for India</w:t>
      </w:r>
      <w:r w:rsidRPr="003054FB">
        <w:rPr>
          <w:rFonts w:asciiTheme="majorHAnsi" w:hAnsiTheme="majorHAnsi"/>
          <w:sz w:val="24"/>
          <w:szCs w:val="24"/>
        </w:rPr>
        <w:t>, December 2016.</w:t>
      </w:r>
    </w:p>
    <w:p w:rsidR="00B205D3" w:rsidRPr="003054FB" w:rsidRDefault="00F9419F" w:rsidP="005D1F0B">
      <w:pPr>
        <w:pStyle w:val="ListParagraph"/>
        <w:numPr>
          <w:ilvl w:val="0"/>
          <w:numId w:val="43"/>
        </w:numPr>
        <w:spacing w:after="240"/>
        <w:contextualSpacing w:val="0"/>
        <w:jc w:val="both"/>
        <w:rPr>
          <w:rFonts w:asciiTheme="majorHAnsi" w:hAnsiTheme="majorHAnsi"/>
          <w:sz w:val="24"/>
          <w:szCs w:val="24"/>
        </w:rPr>
      </w:pPr>
      <w:r w:rsidRPr="003054FB">
        <w:rPr>
          <w:rFonts w:asciiTheme="majorHAnsi" w:hAnsiTheme="majorHAnsi"/>
          <w:sz w:val="24"/>
          <w:szCs w:val="24"/>
        </w:rPr>
        <w:t>“Improved cooking stoves in India: Evaluating long-run impacts</w:t>
      </w:r>
      <w:r w:rsidR="00810F0A" w:rsidRPr="003054FB">
        <w:rPr>
          <w:rFonts w:asciiTheme="majorHAnsi" w:hAnsiTheme="majorHAnsi"/>
          <w:sz w:val="24"/>
          <w:szCs w:val="24"/>
        </w:rPr>
        <w:t xml:space="preserve">,” with Esther </w:t>
      </w:r>
      <w:proofErr w:type="spellStart"/>
      <w:r w:rsidR="00810F0A" w:rsidRPr="003054FB">
        <w:rPr>
          <w:rFonts w:asciiTheme="majorHAnsi" w:hAnsiTheme="majorHAnsi"/>
          <w:sz w:val="24"/>
          <w:szCs w:val="24"/>
        </w:rPr>
        <w:t>Duflo</w:t>
      </w:r>
      <w:proofErr w:type="spellEnd"/>
      <w:r w:rsidR="00810F0A" w:rsidRPr="003054FB">
        <w:rPr>
          <w:rFonts w:asciiTheme="majorHAnsi" w:hAnsiTheme="majorHAnsi"/>
          <w:sz w:val="24"/>
          <w:szCs w:val="24"/>
        </w:rPr>
        <w:t xml:space="preserve">, Michael Greenstone, </w:t>
      </w:r>
      <w:r w:rsidR="003219F3" w:rsidRPr="003054FB">
        <w:rPr>
          <w:rFonts w:asciiTheme="majorHAnsi" w:hAnsiTheme="majorHAnsi"/>
          <w:sz w:val="24"/>
          <w:szCs w:val="24"/>
        </w:rPr>
        <w:t>and</w:t>
      </w:r>
      <w:r w:rsidR="00810F0A" w:rsidRPr="003054FB">
        <w:rPr>
          <w:rFonts w:asciiTheme="majorHAnsi" w:hAnsiTheme="majorHAnsi"/>
          <w:sz w:val="24"/>
          <w:szCs w:val="24"/>
        </w:rPr>
        <w:t xml:space="preserve"> Claire Walsh, </w:t>
      </w:r>
      <w:r w:rsidR="00810F0A" w:rsidRPr="003054FB">
        <w:rPr>
          <w:rFonts w:asciiTheme="majorHAnsi" w:hAnsiTheme="majorHAnsi"/>
          <w:i/>
          <w:sz w:val="24"/>
          <w:szCs w:val="24"/>
        </w:rPr>
        <w:t>Ideas for India</w:t>
      </w:r>
      <w:r w:rsidR="00810F0A" w:rsidRPr="003054FB">
        <w:rPr>
          <w:rFonts w:asciiTheme="majorHAnsi" w:hAnsiTheme="majorHAnsi"/>
          <w:sz w:val="24"/>
          <w:szCs w:val="24"/>
        </w:rPr>
        <w:t>, July 2016.</w:t>
      </w:r>
    </w:p>
    <w:p w:rsidR="00860201" w:rsidRPr="003054FB" w:rsidRDefault="002A6337" w:rsidP="005D1F0B">
      <w:pPr>
        <w:pStyle w:val="ListParagraph"/>
        <w:numPr>
          <w:ilvl w:val="0"/>
          <w:numId w:val="43"/>
        </w:numPr>
        <w:spacing w:after="240"/>
        <w:contextualSpacing w:val="0"/>
        <w:jc w:val="both"/>
        <w:rPr>
          <w:rFonts w:asciiTheme="majorHAnsi" w:hAnsiTheme="majorHAnsi"/>
          <w:sz w:val="24"/>
          <w:szCs w:val="24"/>
        </w:rPr>
      </w:pPr>
      <w:r w:rsidRPr="003054FB">
        <w:rPr>
          <w:rFonts w:asciiTheme="majorHAnsi" w:hAnsiTheme="majorHAnsi"/>
          <w:sz w:val="24"/>
          <w:szCs w:val="24"/>
        </w:rPr>
        <w:lastRenderedPageBreak/>
        <w:t>“</w:t>
      </w:r>
      <w:proofErr w:type="spellStart"/>
      <w:r w:rsidRPr="003054FB">
        <w:rPr>
          <w:rFonts w:asciiTheme="majorHAnsi" w:hAnsiTheme="majorHAnsi"/>
          <w:sz w:val="24"/>
          <w:szCs w:val="24"/>
        </w:rPr>
        <w:t>Forschungslücke</w:t>
      </w:r>
      <w:proofErr w:type="spellEnd"/>
      <w:r w:rsidRPr="003054FB">
        <w:rPr>
          <w:rFonts w:asciiTheme="majorHAnsi" w:hAnsiTheme="majorHAnsi"/>
          <w:sz w:val="24"/>
          <w:szCs w:val="24"/>
        </w:rPr>
        <w:t xml:space="preserve">” </w:t>
      </w:r>
      <w:r w:rsidR="00C87A3F" w:rsidRPr="003054FB">
        <w:rPr>
          <w:rFonts w:asciiTheme="majorHAnsi" w:hAnsiTheme="majorHAnsi"/>
          <w:sz w:val="24"/>
          <w:szCs w:val="24"/>
        </w:rPr>
        <w:t>with Alexandra Spitz-</w:t>
      </w:r>
      <w:proofErr w:type="spellStart"/>
      <w:r w:rsidR="00C87A3F" w:rsidRPr="003054FB">
        <w:rPr>
          <w:rFonts w:asciiTheme="majorHAnsi" w:hAnsiTheme="majorHAnsi"/>
          <w:sz w:val="24"/>
          <w:szCs w:val="24"/>
        </w:rPr>
        <w:t>Oener</w:t>
      </w:r>
      <w:proofErr w:type="spellEnd"/>
      <w:r w:rsidR="00C87A3F" w:rsidRPr="003054FB">
        <w:rPr>
          <w:rFonts w:asciiTheme="majorHAnsi" w:hAnsiTheme="majorHAnsi"/>
          <w:sz w:val="24"/>
          <w:szCs w:val="24"/>
        </w:rPr>
        <w:t xml:space="preserve"> </w:t>
      </w:r>
      <w:r w:rsidR="003219F3" w:rsidRPr="003054FB">
        <w:rPr>
          <w:rFonts w:asciiTheme="majorHAnsi" w:hAnsiTheme="majorHAnsi"/>
          <w:sz w:val="24"/>
          <w:szCs w:val="24"/>
        </w:rPr>
        <w:t>and</w:t>
      </w:r>
      <w:r w:rsidR="00C87A3F" w:rsidRPr="003054FB">
        <w:rPr>
          <w:rFonts w:asciiTheme="majorHAnsi" w:hAnsiTheme="majorHAnsi"/>
          <w:sz w:val="24"/>
          <w:szCs w:val="24"/>
        </w:rPr>
        <w:t xml:space="preserve"> </w:t>
      </w:r>
      <w:proofErr w:type="spellStart"/>
      <w:r w:rsidR="00B205D3" w:rsidRPr="003054FB">
        <w:rPr>
          <w:rFonts w:asciiTheme="majorHAnsi" w:hAnsiTheme="majorHAnsi"/>
          <w:sz w:val="24"/>
          <w:szCs w:val="24"/>
        </w:rPr>
        <w:t>Rajshri</w:t>
      </w:r>
      <w:proofErr w:type="spellEnd"/>
      <w:r w:rsidR="00B205D3" w:rsidRPr="003054FB">
        <w:rPr>
          <w:rFonts w:asciiTheme="majorHAnsi" w:hAnsiTheme="majorHAnsi"/>
          <w:sz w:val="24"/>
          <w:szCs w:val="24"/>
        </w:rPr>
        <w:t xml:space="preserve"> </w:t>
      </w:r>
      <w:proofErr w:type="spellStart"/>
      <w:r w:rsidR="00B205D3" w:rsidRPr="003054FB">
        <w:rPr>
          <w:rFonts w:asciiTheme="majorHAnsi" w:hAnsiTheme="majorHAnsi"/>
          <w:sz w:val="24"/>
          <w:szCs w:val="24"/>
        </w:rPr>
        <w:t>Jayaraman</w:t>
      </w:r>
      <w:proofErr w:type="spellEnd"/>
      <w:r w:rsidR="00B205D3" w:rsidRPr="003054FB">
        <w:rPr>
          <w:rFonts w:asciiTheme="majorHAnsi" w:hAnsiTheme="majorHAnsi"/>
          <w:sz w:val="24"/>
          <w:szCs w:val="24"/>
        </w:rPr>
        <w:t xml:space="preserve">, </w:t>
      </w:r>
      <w:proofErr w:type="spellStart"/>
      <w:r w:rsidR="00C87A3F" w:rsidRPr="003054FB">
        <w:rPr>
          <w:rFonts w:asciiTheme="majorHAnsi" w:hAnsiTheme="majorHAnsi"/>
          <w:i/>
          <w:sz w:val="24"/>
          <w:szCs w:val="24"/>
        </w:rPr>
        <w:t>Sueddeutsche</w:t>
      </w:r>
      <w:proofErr w:type="spellEnd"/>
      <w:r w:rsidR="00C87A3F" w:rsidRPr="003054FB">
        <w:rPr>
          <w:rFonts w:asciiTheme="majorHAnsi" w:hAnsiTheme="majorHAnsi"/>
          <w:i/>
          <w:sz w:val="24"/>
          <w:szCs w:val="24"/>
        </w:rPr>
        <w:t xml:space="preserve"> </w:t>
      </w:r>
      <w:proofErr w:type="spellStart"/>
      <w:r w:rsidR="00C87A3F" w:rsidRPr="003054FB">
        <w:rPr>
          <w:rFonts w:asciiTheme="majorHAnsi" w:hAnsiTheme="majorHAnsi"/>
          <w:i/>
          <w:sz w:val="24"/>
          <w:szCs w:val="24"/>
        </w:rPr>
        <w:t>Zeitung</w:t>
      </w:r>
      <w:proofErr w:type="spellEnd"/>
      <w:r w:rsidR="00C87A3F" w:rsidRPr="003054FB">
        <w:rPr>
          <w:rFonts w:asciiTheme="majorHAnsi" w:hAnsiTheme="majorHAnsi"/>
          <w:sz w:val="24"/>
          <w:szCs w:val="24"/>
        </w:rPr>
        <w:t xml:space="preserve">, </w:t>
      </w:r>
      <w:r w:rsidR="00D74F08" w:rsidRPr="003054FB">
        <w:rPr>
          <w:rFonts w:asciiTheme="majorHAnsi" w:hAnsiTheme="majorHAnsi"/>
          <w:sz w:val="24"/>
          <w:szCs w:val="24"/>
        </w:rPr>
        <w:t>July 2016.</w:t>
      </w:r>
    </w:p>
    <w:p w:rsidR="00FD0746" w:rsidRPr="003054FB" w:rsidRDefault="00FD0746" w:rsidP="00FD0746">
      <w:pPr>
        <w:pStyle w:val="ListParagraph"/>
        <w:numPr>
          <w:ilvl w:val="0"/>
          <w:numId w:val="43"/>
        </w:numPr>
        <w:spacing w:after="240"/>
        <w:contextualSpacing w:val="0"/>
        <w:jc w:val="both"/>
        <w:rPr>
          <w:rFonts w:asciiTheme="majorHAnsi" w:hAnsiTheme="majorHAnsi"/>
          <w:sz w:val="24"/>
          <w:szCs w:val="24"/>
        </w:rPr>
      </w:pPr>
      <w:r w:rsidRPr="003054FB">
        <w:rPr>
          <w:rFonts w:asciiTheme="majorHAnsi" w:hAnsiTheme="majorHAnsi"/>
          <w:sz w:val="24"/>
          <w:szCs w:val="24"/>
        </w:rPr>
        <w:t xml:space="preserve">“Building the Evidence Base for Developing Countries: An Example from the Effect of Pollution on Infant Health in Mexico,” with Eva </w:t>
      </w:r>
      <w:proofErr w:type="spellStart"/>
      <w:r w:rsidRPr="003054FB">
        <w:rPr>
          <w:rFonts w:asciiTheme="majorHAnsi" w:hAnsiTheme="majorHAnsi"/>
          <w:sz w:val="24"/>
          <w:szCs w:val="24"/>
        </w:rPr>
        <w:t>Arceo</w:t>
      </w:r>
      <w:proofErr w:type="spellEnd"/>
      <w:r w:rsidRPr="003054FB">
        <w:rPr>
          <w:rFonts w:asciiTheme="majorHAnsi" w:hAnsiTheme="majorHAnsi"/>
          <w:sz w:val="24"/>
          <w:szCs w:val="24"/>
        </w:rPr>
        <w:t xml:space="preserve"> and Paulina Oliva, VOX, April 2016.</w:t>
      </w:r>
    </w:p>
    <w:p w:rsidR="00040C00" w:rsidRPr="003054FB" w:rsidRDefault="00534A96" w:rsidP="005D1F0B">
      <w:pPr>
        <w:pStyle w:val="ListParagraph"/>
        <w:numPr>
          <w:ilvl w:val="0"/>
          <w:numId w:val="43"/>
        </w:numPr>
        <w:spacing w:after="240"/>
        <w:contextualSpacing w:val="0"/>
        <w:jc w:val="both"/>
        <w:rPr>
          <w:rFonts w:asciiTheme="majorHAnsi" w:hAnsiTheme="majorHAnsi"/>
          <w:sz w:val="24"/>
          <w:szCs w:val="24"/>
        </w:rPr>
      </w:pPr>
      <w:r w:rsidRPr="003054FB">
        <w:rPr>
          <w:rFonts w:asciiTheme="majorHAnsi" w:hAnsiTheme="majorHAnsi"/>
          <w:sz w:val="24"/>
          <w:szCs w:val="24"/>
        </w:rPr>
        <w:t xml:space="preserve">“Strengthening Safety Nets for the Poor,” with Ben </w:t>
      </w:r>
      <w:proofErr w:type="spellStart"/>
      <w:r w:rsidRPr="003054FB">
        <w:rPr>
          <w:rFonts w:asciiTheme="majorHAnsi" w:hAnsiTheme="majorHAnsi"/>
          <w:sz w:val="24"/>
          <w:szCs w:val="24"/>
        </w:rPr>
        <w:t>Olken</w:t>
      </w:r>
      <w:proofErr w:type="spellEnd"/>
      <w:r w:rsidRPr="003054FB">
        <w:rPr>
          <w:rFonts w:asciiTheme="majorHAnsi" w:hAnsiTheme="majorHAnsi"/>
          <w:sz w:val="24"/>
          <w:szCs w:val="24"/>
        </w:rPr>
        <w:t xml:space="preserve">, </w:t>
      </w:r>
      <w:r w:rsidR="00755EA9" w:rsidRPr="003054FB">
        <w:rPr>
          <w:rFonts w:asciiTheme="majorHAnsi" w:hAnsiTheme="majorHAnsi"/>
          <w:i/>
          <w:sz w:val="24"/>
          <w:szCs w:val="24"/>
        </w:rPr>
        <w:t>Jakarta Post</w:t>
      </w:r>
      <w:r w:rsidR="00755EA9" w:rsidRPr="003054FB">
        <w:rPr>
          <w:rFonts w:asciiTheme="majorHAnsi" w:hAnsiTheme="majorHAnsi"/>
          <w:sz w:val="24"/>
          <w:szCs w:val="24"/>
        </w:rPr>
        <w:t xml:space="preserve">, </w:t>
      </w:r>
      <w:r w:rsidRPr="003054FB">
        <w:rPr>
          <w:rFonts w:asciiTheme="majorHAnsi" w:hAnsiTheme="majorHAnsi"/>
          <w:sz w:val="24"/>
          <w:szCs w:val="24"/>
        </w:rPr>
        <w:t>January 2016.</w:t>
      </w:r>
    </w:p>
    <w:p w:rsidR="009B5B86" w:rsidRPr="003054FB" w:rsidRDefault="0059553A" w:rsidP="005D1F0B">
      <w:pPr>
        <w:pStyle w:val="ListParagraph"/>
        <w:numPr>
          <w:ilvl w:val="0"/>
          <w:numId w:val="43"/>
        </w:numPr>
        <w:spacing w:after="240"/>
        <w:contextualSpacing w:val="0"/>
        <w:jc w:val="both"/>
        <w:rPr>
          <w:rFonts w:asciiTheme="majorHAnsi" w:hAnsiTheme="majorHAnsi"/>
          <w:sz w:val="24"/>
          <w:szCs w:val="24"/>
        </w:rPr>
      </w:pPr>
      <w:r w:rsidRPr="003054FB">
        <w:rPr>
          <w:rFonts w:asciiTheme="majorHAnsi" w:hAnsiTheme="majorHAnsi"/>
          <w:sz w:val="24"/>
          <w:szCs w:val="24"/>
        </w:rPr>
        <w:t>“Cash Transfers to Indonesia's Poor Don't Discourage Work</w:t>
      </w:r>
      <w:r w:rsidR="008B0DB7" w:rsidRPr="003054FB">
        <w:rPr>
          <w:rFonts w:asciiTheme="majorHAnsi" w:hAnsiTheme="majorHAnsi"/>
          <w:sz w:val="24"/>
          <w:szCs w:val="24"/>
        </w:rPr>
        <w:t xml:space="preserve">,” with Ben </w:t>
      </w:r>
      <w:proofErr w:type="spellStart"/>
      <w:r w:rsidR="008B0DB7" w:rsidRPr="003054FB">
        <w:rPr>
          <w:rFonts w:asciiTheme="majorHAnsi" w:hAnsiTheme="majorHAnsi"/>
          <w:sz w:val="24"/>
          <w:szCs w:val="24"/>
        </w:rPr>
        <w:t>Olken</w:t>
      </w:r>
      <w:proofErr w:type="spellEnd"/>
      <w:r w:rsidR="008B0DB7" w:rsidRPr="003054FB">
        <w:rPr>
          <w:rFonts w:asciiTheme="majorHAnsi" w:hAnsiTheme="majorHAnsi"/>
          <w:sz w:val="24"/>
          <w:szCs w:val="24"/>
        </w:rPr>
        <w:t xml:space="preserve">, </w:t>
      </w:r>
      <w:r w:rsidR="00755EA9" w:rsidRPr="003054FB">
        <w:rPr>
          <w:rFonts w:asciiTheme="majorHAnsi" w:hAnsiTheme="majorHAnsi"/>
          <w:i/>
          <w:sz w:val="24"/>
          <w:szCs w:val="24"/>
        </w:rPr>
        <w:t>Jakarta Globe</w:t>
      </w:r>
      <w:r w:rsidR="00755EA9" w:rsidRPr="003054FB">
        <w:rPr>
          <w:rFonts w:asciiTheme="majorHAnsi" w:hAnsiTheme="majorHAnsi"/>
          <w:sz w:val="24"/>
          <w:szCs w:val="24"/>
        </w:rPr>
        <w:t xml:space="preserve">, </w:t>
      </w:r>
      <w:r w:rsidR="000818AC" w:rsidRPr="003054FB">
        <w:rPr>
          <w:rFonts w:asciiTheme="majorHAnsi" w:hAnsiTheme="majorHAnsi"/>
          <w:sz w:val="24"/>
          <w:szCs w:val="24"/>
        </w:rPr>
        <w:t>Oct</w:t>
      </w:r>
      <w:r w:rsidR="008B0DB7" w:rsidRPr="003054FB">
        <w:rPr>
          <w:rFonts w:asciiTheme="majorHAnsi" w:hAnsiTheme="majorHAnsi"/>
          <w:sz w:val="24"/>
          <w:szCs w:val="24"/>
        </w:rPr>
        <w:t xml:space="preserve"> 2015.</w:t>
      </w:r>
    </w:p>
    <w:p w:rsidR="00E54C1E" w:rsidRPr="003054FB" w:rsidRDefault="003C6766" w:rsidP="005D1F0B">
      <w:pPr>
        <w:pStyle w:val="ListParagraph"/>
        <w:numPr>
          <w:ilvl w:val="0"/>
          <w:numId w:val="43"/>
        </w:numPr>
        <w:spacing w:after="240"/>
        <w:contextualSpacing w:val="0"/>
        <w:jc w:val="both"/>
        <w:rPr>
          <w:rFonts w:asciiTheme="majorHAnsi" w:hAnsiTheme="majorHAnsi"/>
          <w:sz w:val="24"/>
          <w:szCs w:val="24"/>
        </w:rPr>
      </w:pPr>
      <w:r w:rsidRPr="003054FB">
        <w:rPr>
          <w:rFonts w:asciiTheme="majorHAnsi" w:hAnsiTheme="majorHAnsi"/>
          <w:sz w:val="24"/>
          <w:szCs w:val="24"/>
        </w:rPr>
        <w:t xml:space="preserve">“Has Environmental Regulation Been Successful in India?” </w:t>
      </w:r>
      <w:r w:rsidR="00E54C1E" w:rsidRPr="003054FB">
        <w:rPr>
          <w:rFonts w:asciiTheme="majorHAnsi" w:hAnsiTheme="majorHAnsi"/>
          <w:sz w:val="24"/>
          <w:szCs w:val="24"/>
        </w:rPr>
        <w:t xml:space="preserve">with Michael Greenstone, </w:t>
      </w:r>
      <w:r w:rsidR="00BD3B31" w:rsidRPr="003054FB">
        <w:rPr>
          <w:rFonts w:asciiTheme="majorHAnsi" w:hAnsiTheme="majorHAnsi"/>
          <w:i/>
          <w:sz w:val="24"/>
          <w:szCs w:val="24"/>
        </w:rPr>
        <w:t>Ideas for India</w:t>
      </w:r>
      <w:r w:rsidR="00BD3B31" w:rsidRPr="003054FB">
        <w:rPr>
          <w:rFonts w:asciiTheme="majorHAnsi" w:hAnsiTheme="majorHAnsi"/>
          <w:sz w:val="24"/>
          <w:szCs w:val="24"/>
        </w:rPr>
        <w:t>, July 2012.</w:t>
      </w:r>
    </w:p>
    <w:p w:rsidR="00695E13" w:rsidRPr="003054FB" w:rsidRDefault="00153517" w:rsidP="005D1F0B">
      <w:pPr>
        <w:pStyle w:val="ListParagraph"/>
        <w:numPr>
          <w:ilvl w:val="0"/>
          <w:numId w:val="43"/>
        </w:numPr>
        <w:spacing w:after="240"/>
        <w:contextualSpacing w:val="0"/>
        <w:jc w:val="both"/>
        <w:rPr>
          <w:rFonts w:asciiTheme="majorHAnsi" w:hAnsiTheme="majorHAnsi"/>
          <w:sz w:val="24"/>
          <w:szCs w:val="24"/>
        </w:rPr>
      </w:pPr>
      <w:r w:rsidRPr="003054FB">
        <w:rPr>
          <w:rFonts w:asciiTheme="majorHAnsi" w:hAnsiTheme="majorHAnsi"/>
          <w:sz w:val="24"/>
          <w:szCs w:val="24"/>
        </w:rPr>
        <w:t xml:space="preserve">“Clean </w:t>
      </w:r>
      <w:proofErr w:type="spellStart"/>
      <w:r w:rsidRPr="003054FB">
        <w:rPr>
          <w:rFonts w:asciiTheme="majorHAnsi" w:hAnsiTheme="majorHAnsi"/>
          <w:sz w:val="24"/>
          <w:szCs w:val="24"/>
        </w:rPr>
        <w:t>Cookstoves</w:t>
      </w:r>
      <w:proofErr w:type="spellEnd"/>
      <w:r w:rsidRPr="003054FB">
        <w:rPr>
          <w:rFonts w:asciiTheme="majorHAnsi" w:hAnsiTheme="majorHAnsi"/>
          <w:sz w:val="24"/>
          <w:szCs w:val="24"/>
        </w:rPr>
        <w:t xml:space="preserve"> Must be Rethought so They Actually Get Used in the Developing World,” with Esther </w:t>
      </w:r>
      <w:proofErr w:type="spellStart"/>
      <w:r w:rsidRPr="003054FB">
        <w:rPr>
          <w:rFonts w:asciiTheme="majorHAnsi" w:hAnsiTheme="majorHAnsi"/>
          <w:sz w:val="24"/>
          <w:szCs w:val="24"/>
        </w:rPr>
        <w:t>Duflo</w:t>
      </w:r>
      <w:proofErr w:type="spellEnd"/>
      <w:r w:rsidRPr="003054FB">
        <w:rPr>
          <w:rFonts w:asciiTheme="majorHAnsi" w:hAnsiTheme="majorHAnsi"/>
          <w:sz w:val="24"/>
          <w:szCs w:val="24"/>
        </w:rPr>
        <w:t xml:space="preserve">, Michael Greenstone, and </w:t>
      </w:r>
      <w:proofErr w:type="spellStart"/>
      <w:r w:rsidRPr="003054FB">
        <w:rPr>
          <w:rFonts w:asciiTheme="majorHAnsi" w:hAnsiTheme="majorHAnsi"/>
          <w:sz w:val="24"/>
          <w:szCs w:val="24"/>
        </w:rPr>
        <w:t>Radha</w:t>
      </w:r>
      <w:proofErr w:type="spellEnd"/>
      <w:r w:rsidRPr="003054FB">
        <w:rPr>
          <w:rFonts w:asciiTheme="majorHAnsi" w:hAnsiTheme="majorHAnsi"/>
          <w:sz w:val="24"/>
          <w:szCs w:val="24"/>
        </w:rPr>
        <w:t xml:space="preserve"> </w:t>
      </w:r>
      <w:proofErr w:type="spellStart"/>
      <w:r w:rsidRPr="003054FB">
        <w:rPr>
          <w:rFonts w:asciiTheme="majorHAnsi" w:hAnsiTheme="majorHAnsi"/>
          <w:sz w:val="24"/>
          <w:szCs w:val="24"/>
        </w:rPr>
        <w:t>Muthiah</w:t>
      </w:r>
      <w:proofErr w:type="spellEnd"/>
      <w:r w:rsidRPr="003054FB">
        <w:rPr>
          <w:rFonts w:asciiTheme="majorHAnsi" w:hAnsiTheme="majorHAnsi"/>
          <w:sz w:val="24"/>
          <w:szCs w:val="24"/>
        </w:rPr>
        <w:t xml:space="preserve">, </w:t>
      </w:r>
      <w:r w:rsidRPr="003054FB">
        <w:rPr>
          <w:rFonts w:asciiTheme="majorHAnsi" w:hAnsiTheme="majorHAnsi"/>
          <w:i/>
          <w:sz w:val="24"/>
          <w:szCs w:val="24"/>
        </w:rPr>
        <w:t>National Geographic News Watch</w:t>
      </w:r>
      <w:r w:rsidRPr="003054FB">
        <w:rPr>
          <w:rFonts w:asciiTheme="majorHAnsi" w:hAnsiTheme="majorHAnsi"/>
          <w:sz w:val="24"/>
          <w:szCs w:val="24"/>
        </w:rPr>
        <w:t>, June 2012.</w:t>
      </w:r>
    </w:p>
    <w:p w:rsidR="00836D66" w:rsidRPr="003054FB" w:rsidRDefault="00836D66" w:rsidP="005D1F0B">
      <w:pPr>
        <w:pStyle w:val="ListParagraph"/>
        <w:numPr>
          <w:ilvl w:val="0"/>
          <w:numId w:val="43"/>
        </w:numPr>
        <w:spacing w:after="240"/>
        <w:contextualSpacing w:val="0"/>
        <w:jc w:val="both"/>
        <w:rPr>
          <w:rStyle w:val="eudoraheader"/>
          <w:rFonts w:asciiTheme="majorHAnsi" w:hAnsiTheme="majorHAnsi"/>
          <w:sz w:val="24"/>
          <w:szCs w:val="24"/>
        </w:rPr>
      </w:pPr>
      <w:r w:rsidRPr="003054FB">
        <w:rPr>
          <w:rFonts w:asciiTheme="majorHAnsi" w:hAnsiTheme="majorHAnsi"/>
          <w:sz w:val="24"/>
          <w:szCs w:val="24"/>
        </w:rPr>
        <w:t>(Book Review) “Impact Evaluation in Practice</w:t>
      </w:r>
      <w:r w:rsidR="00231742" w:rsidRPr="003054FB">
        <w:rPr>
          <w:rFonts w:asciiTheme="majorHAnsi" w:hAnsiTheme="majorHAnsi"/>
          <w:sz w:val="24"/>
          <w:szCs w:val="24"/>
        </w:rPr>
        <w:t>,</w:t>
      </w:r>
      <w:r w:rsidRPr="003054FB">
        <w:rPr>
          <w:rFonts w:asciiTheme="majorHAnsi" w:hAnsiTheme="majorHAnsi"/>
          <w:sz w:val="24"/>
          <w:szCs w:val="24"/>
        </w:rPr>
        <w:t xml:space="preserve">” </w:t>
      </w:r>
      <w:r w:rsidRPr="003054FB">
        <w:rPr>
          <w:rFonts w:asciiTheme="majorHAnsi" w:hAnsiTheme="majorHAnsi"/>
          <w:i/>
          <w:sz w:val="24"/>
          <w:szCs w:val="24"/>
        </w:rPr>
        <w:t>Journal of Economic Literature</w:t>
      </w:r>
      <w:r w:rsidRPr="003054FB">
        <w:rPr>
          <w:rFonts w:asciiTheme="majorHAnsi" w:hAnsiTheme="majorHAnsi"/>
          <w:sz w:val="24"/>
          <w:szCs w:val="24"/>
        </w:rPr>
        <w:t xml:space="preserve">, </w:t>
      </w:r>
      <w:r w:rsidR="00D80678" w:rsidRPr="003054FB">
        <w:rPr>
          <w:rFonts w:asciiTheme="majorHAnsi" w:hAnsiTheme="majorHAnsi"/>
          <w:sz w:val="24"/>
          <w:szCs w:val="24"/>
        </w:rPr>
        <w:t>Sept</w:t>
      </w:r>
      <w:r w:rsidR="000C7BF2" w:rsidRPr="003054FB">
        <w:rPr>
          <w:rFonts w:asciiTheme="majorHAnsi" w:hAnsiTheme="majorHAnsi"/>
          <w:sz w:val="24"/>
          <w:szCs w:val="24"/>
        </w:rPr>
        <w:t xml:space="preserve"> 2011</w:t>
      </w:r>
      <w:r w:rsidRPr="003054FB">
        <w:rPr>
          <w:rFonts w:asciiTheme="majorHAnsi" w:hAnsiTheme="majorHAnsi"/>
          <w:sz w:val="24"/>
          <w:szCs w:val="24"/>
        </w:rPr>
        <w:t>.</w:t>
      </w:r>
    </w:p>
    <w:p w:rsidR="00DC57E4" w:rsidRPr="003054FB" w:rsidRDefault="00BA38D3" w:rsidP="005D1F0B">
      <w:pPr>
        <w:pStyle w:val="ListParagraph"/>
        <w:numPr>
          <w:ilvl w:val="0"/>
          <w:numId w:val="43"/>
        </w:numPr>
        <w:spacing w:after="240"/>
        <w:contextualSpacing w:val="0"/>
        <w:jc w:val="both"/>
        <w:rPr>
          <w:rStyle w:val="eudoraheader"/>
          <w:rFonts w:asciiTheme="majorHAnsi" w:hAnsiTheme="majorHAnsi"/>
          <w:iCs/>
          <w:sz w:val="24"/>
          <w:szCs w:val="24"/>
        </w:rPr>
      </w:pPr>
      <w:r w:rsidRPr="003054FB">
        <w:rPr>
          <w:rStyle w:val="eudoraheader"/>
          <w:rFonts w:asciiTheme="majorHAnsi" w:hAnsiTheme="majorHAnsi"/>
          <w:iCs/>
          <w:sz w:val="24"/>
          <w:szCs w:val="24"/>
        </w:rPr>
        <w:t>“Do Teachers Discriminate Against Minorities in India?” with Leigh Linden, VOX, Sept 2009.</w:t>
      </w:r>
    </w:p>
    <w:p w:rsidR="00BA38D3" w:rsidRPr="003054FB" w:rsidRDefault="00DC57E4" w:rsidP="005D1F0B">
      <w:pPr>
        <w:pStyle w:val="ListParagraph"/>
        <w:numPr>
          <w:ilvl w:val="0"/>
          <w:numId w:val="43"/>
        </w:numPr>
        <w:spacing w:after="240"/>
        <w:contextualSpacing w:val="0"/>
        <w:jc w:val="both"/>
        <w:rPr>
          <w:rStyle w:val="eudoraheader"/>
          <w:rFonts w:asciiTheme="majorHAnsi" w:hAnsiTheme="majorHAnsi"/>
          <w:sz w:val="24"/>
          <w:szCs w:val="24"/>
        </w:rPr>
      </w:pPr>
      <w:r w:rsidRPr="003054FB">
        <w:rPr>
          <w:rFonts w:asciiTheme="majorHAnsi" w:hAnsiTheme="majorHAnsi"/>
          <w:sz w:val="24"/>
          <w:szCs w:val="24"/>
        </w:rPr>
        <w:t>(Book Review) “When Things Fall Apart</w:t>
      </w:r>
      <w:r w:rsidR="00231742" w:rsidRPr="003054FB">
        <w:rPr>
          <w:rFonts w:asciiTheme="majorHAnsi" w:hAnsiTheme="majorHAnsi"/>
          <w:sz w:val="24"/>
          <w:szCs w:val="24"/>
        </w:rPr>
        <w:t>,</w:t>
      </w:r>
      <w:r w:rsidRPr="003054FB">
        <w:rPr>
          <w:rFonts w:asciiTheme="majorHAnsi" w:hAnsiTheme="majorHAnsi"/>
          <w:sz w:val="24"/>
          <w:szCs w:val="24"/>
        </w:rPr>
        <w:t>” Journal of Economic Literature, June 2009.</w:t>
      </w:r>
    </w:p>
    <w:p w:rsidR="00BA38D3" w:rsidRPr="003054FB" w:rsidRDefault="00BA38D3" w:rsidP="005D1F0B">
      <w:pPr>
        <w:pStyle w:val="ListParagraph"/>
        <w:numPr>
          <w:ilvl w:val="0"/>
          <w:numId w:val="43"/>
        </w:numPr>
        <w:spacing w:after="240"/>
        <w:contextualSpacing w:val="0"/>
        <w:jc w:val="both"/>
        <w:rPr>
          <w:rFonts w:asciiTheme="majorHAnsi" w:hAnsiTheme="majorHAnsi"/>
          <w:iCs/>
          <w:sz w:val="24"/>
          <w:szCs w:val="24"/>
        </w:rPr>
      </w:pPr>
      <w:r w:rsidRPr="003054FB">
        <w:rPr>
          <w:rStyle w:val="eudoraheader"/>
          <w:rFonts w:asciiTheme="majorHAnsi" w:hAnsiTheme="majorHAnsi"/>
          <w:iCs/>
          <w:sz w:val="24"/>
          <w:szCs w:val="24"/>
        </w:rPr>
        <w:t>“Can Improved Stoves Improve Health?”  Indian Express, May 12, 2009.</w:t>
      </w:r>
    </w:p>
    <w:p w:rsidR="00BA38D3" w:rsidRPr="003054FB" w:rsidRDefault="00BA38D3" w:rsidP="005D1F0B">
      <w:pPr>
        <w:pStyle w:val="ListParagraph"/>
        <w:numPr>
          <w:ilvl w:val="0"/>
          <w:numId w:val="43"/>
        </w:numPr>
        <w:spacing w:after="240"/>
        <w:contextualSpacing w:val="0"/>
        <w:jc w:val="both"/>
        <w:rPr>
          <w:rFonts w:asciiTheme="majorHAnsi" w:hAnsiTheme="majorHAnsi"/>
          <w:iCs/>
          <w:sz w:val="24"/>
          <w:szCs w:val="24"/>
        </w:rPr>
      </w:pPr>
      <w:r w:rsidRPr="003054FB">
        <w:rPr>
          <w:rFonts w:asciiTheme="majorHAnsi" w:hAnsiTheme="majorHAnsi"/>
          <w:sz w:val="24"/>
          <w:szCs w:val="24"/>
        </w:rPr>
        <w:t>“Reservations:</w:t>
      </w:r>
      <w:r w:rsidR="007B5CB4" w:rsidRPr="003054FB">
        <w:rPr>
          <w:rFonts w:asciiTheme="majorHAnsi" w:hAnsiTheme="majorHAnsi"/>
          <w:sz w:val="24"/>
          <w:szCs w:val="24"/>
        </w:rPr>
        <w:t xml:space="preserve"> </w:t>
      </w:r>
      <w:r w:rsidRPr="003054FB">
        <w:rPr>
          <w:rFonts w:asciiTheme="majorHAnsi" w:hAnsiTheme="majorHAnsi"/>
          <w:sz w:val="24"/>
          <w:szCs w:val="24"/>
        </w:rPr>
        <w:t>Gains at a Cost</w:t>
      </w:r>
      <w:r w:rsidR="00231742" w:rsidRPr="003054FB">
        <w:rPr>
          <w:rFonts w:asciiTheme="majorHAnsi" w:hAnsiTheme="majorHAnsi"/>
          <w:sz w:val="24"/>
          <w:szCs w:val="24"/>
        </w:rPr>
        <w:t>,</w:t>
      </w:r>
      <w:r w:rsidRPr="003054FB">
        <w:rPr>
          <w:rFonts w:asciiTheme="majorHAnsi" w:hAnsiTheme="majorHAnsi"/>
          <w:sz w:val="24"/>
          <w:szCs w:val="24"/>
        </w:rPr>
        <w:t xml:space="preserve">” with Marianne Bertrand, </w:t>
      </w:r>
      <w:proofErr w:type="spellStart"/>
      <w:r w:rsidRPr="003054FB">
        <w:rPr>
          <w:rFonts w:asciiTheme="majorHAnsi" w:hAnsiTheme="majorHAnsi"/>
          <w:sz w:val="24"/>
          <w:szCs w:val="24"/>
        </w:rPr>
        <w:t>Sendhil</w:t>
      </w:r>
      <w:proofErr w:type="spellEnd"/>
      <w:r w:rsidRPr="003054FB">
        <w:rPr>
          <w:rFonts w:asciiTheme="majorHAnsi" w:hAnsiTheme="majorHAnsi"/>
          <w:sz w:val="24"/>
          <w:szCs w:val="24"/>
        </w:rPr>
        <w:t xml:space="preserve"> Mullainathan, and </w:t>
      </w:r>
      <w:proofErr w:type="spellStart"/>
      <w:r w:rsidRPr="003054FB">
        <w:rPr>
          <w:rFonts w:asciiTheme="majorHAnsi" w:hAnsiTheme="majorHAnsi"/>
          <w:sz w:val="24"/>
          <w:szCs w:val="24"/>
        </w:rPr>
        <w:t>Sudha</w:t>
      </w:r>
      <w:proofErr w:type="spellEnd"/>
      <w:r w:rsidRPr="003054FB">
        <w:rPr>
          <w:rFonts w:asciiTheme="majorHAnsi" w:hAnsiTheme="majorHAnsi"/>
          <w:sz w:val="24"/>
          <w:szCs w:val="24"/>
        </w:rPr>
        <w:t xml:space="preserve"> Krishnan. Mint (Wall Street Journal, India), April 14, 2008.</w:t>
      </w:r>
    </w:p>
    <w:p w:rsidR="004B1AD7" w:rsidRPr="003054FB" w:rsidRDefault="004B1AD7">
      <w:pPr>
        <w:rPr>
          <w:rFonts w:asciiTheme="majorHAnsi" w:hAnsiTheme="majorHAnsi"/>
          <w:b/>
          <w:sz w:val="32"/>
          <w:szCs w:val="32"/>
        </w:rPr>
      </w:pPr>
    </w:p>
    <w:p w:rsidR="00FE0675" w:rsidRPr="003054FB" w:rsidRDefault="008922D9">
      <w:pPr>
        <w:rPr>
          <w:rFonts w:asciiTheme="majorHAnsi" w:hAnsiTheme="majorHAnsi"/>
          <w:b/>
          <w:sz w:val="32"/>
          <w:szCs w:val="32"/>
        </w:rPr>
      </w:pPr>
      <w:r w:rsidRPr="003054FB">
        <w:rPr>
          <w:rFonts w:asciiTheme="majorHAnsi" w:hAnsiTheme="majorHAnsi"/>
          <w:b/>
          <w:sz w:val="32"/>
          <w:szCs w:val="32"/>
        </w:rPr>
        <w:t>EXTERNAL RESEARCH GRANTS</w:t>
      </w:r>
    </w:p>
    <w:p w:rsidR="008922D9" w:rsidRPr="003054FB" w:rsidRDefault="004F4123" w:rsidP="002F2B02">
      <w:pPr>
        <w:jc w:val="both"/>
        <w:rPr>
          <w:rFonts w:asciiTheme="majorHAnsi" w:hAnsiTheme="majorHAnsi"/>
          <w:sz w:val="24"/>
          <w:szCs w:val="24"/>
        </w:rPr>
      </w:pPr>
      <w:r w:rsidRPr="003054FB">
        <w:rPr>
          <w:rFonts w:asciiTheme="majorHAnsi" w:hAnsiTheme="majorHAnsi"/>
          <w:sz w:val="24"/>
          <w:szCs w:val="24"/>
        </w:rPr>
        <w:t xml:space="preserve">Gates Foundation, </w:t>
      </w:r>
      <w:r w:rsidR="008922D9" w:rsidRPr="003054FB">
        <w:rPr>
          <w:rFonts w:asciiTheme="majorHAnsi" w:hAnsiTheme="majorHAnsi"/>
          <w:sz w:val="24"/>
          <w:szCs w:val="24"/>
        </w:rPr>
        <w:t xml:space="preserve">Inter-American Development Bank, JPAL Governance </w:t>
      </w:r>
      <w:r w:rsidR="006957A9" w:rsidRPr="003054FB">
        <w:rPr>
          <w:rFonts w:asciiTheme="majorHAnsi" w:hAnsiTheme="majorHAnsi"/>
          <w:sz w:val="24"/>
          <w:szCs w:val="24"/>
        </w:rPr>
        <w:t>Initiative</w:t>
      </w:r>
      <w:r w:rsidR="008922D9" w:rsidRPr="003054FB">
        <w:rPr>
          <w:rFonts w:asciiTheme="majorHAnsi" w:hAnsiTheme="majorHAnsi"/>
          <w:sz w:val="24"/>
          <w:szCs w:val="24"/>
        </w:rPr>
        <w:t>, JPAL Urban Services, Saudi Arabia P</w:t>
      </w:r>
      <w:r w:rsidR="00516EB5" w:rsidRPr="003054FB">
        <w:rPr>
          <w:rFonts w:asciiTheme="majorHAnsi" w:hAnsiTheme="majorHAnsi"/>
          <w:sz w:val="24"/>
          <w:szCs w:val="24"/>
        </w:rPr>
        <w:t>i</w:t>
      </w:r>
      <w:r w:rsidR="008922D9" w:rsidRPr="003054FB">
        <w:rPr>
          <w:rFonts w:asciiTheme="majorHAnsi" w:hAnsiTheme="majorHAnsi"/>
          <w:sz w:val="24"/>
          <w:szCs w:val="24"/>
        </w:rPr>
        <w:t xml:space="preserve">lot Grant, </w:t>
      </w:r>
      <w:proofErr w:type="spellStart"/>
      <w:r w:rsidR="008922D9" w:rsidRPr="003054FB">
        <w:rPr>
          <w:rFonts w:asciiTheme="majorHAnsi" w:hAnsiTheme="majorHAnsi"/>
          <w:sz w:val="24"/>
          <w:szCs w:val="24"/>
        </w:rPr>
        <w:t>AidData</w:t>
      </w:r>
      <w:proofErr w:type="spellEnd"/>
      <w:r w:rsidR="008922D9" w:rsidRPr="003054FB">
        <w:rPr>
          <w:rFonts w:asciiTheme="majorHAnsi" w:hAnsiTheme="majorHAnsi"/>
          <w:sz w:val="24"/>
          <w:szCs w:val="24"/>
        </w:rPr>
        <w:t xml:space="preserve">, KOICA, International Growth Centre, DFAT, 3ie Open Window, Children Investment Fund Foundation, World Bank, DFID Systematic Review, USAID Development Innovation Ventures, Russell Sage Grants in Behavioral </w:t>
      </w:r>
      <w:r w:rsidR="002F2B02" w:rsidRPr="003054FB">
        <w:rPr>
          <w:rFonts w:asciiTheme="majorHAnsi" w:hAnsiTheme="majorHAnsi"/>
          <w:sz w:val="24"/>
          <w:szCs w:val="24"/>
        </w:rPr>
        <w:t>Economics, National Science Foundation Fellowship Recipient</w:t>
      </w:r>
    </w:p>
    <w:p w:rsidR="002F2B02" w:rsidRPr="003054FB" w:rsidRDefault="002F2B02">
      <w:pPr>
        <w:pStyle w:val="DefaultText"/>
        <w:rPr>
          <w:rFonts w:asciiTheme="majorHAnsi" w:hAnsiTheme="majorHAnsi"/>
          <w:b/>
          <w:bCs/>
          <w:color w:val="auto"/>
          <w:szCs w:val="24"/>
        </w:rPr>
      </w:pPr>
    </w:p>
    <w:p w:rsidR="001B262B" w:rsidRPr="003054FB" w:rsidRDefault="00FE0675">
      <w:pPr>
        <w:pStyle w:val="DefaultText"/>
        <w:rPr>
          <w:rFonts w:asciiTheme="majorHAnsi" w:hAnsiTheme="majorHAnsi"/>
          <w:color w:val="auto"/>
          <w:sz w:val="32"/>
          <w:szCs w:val="32"/>
        </w:rPr>
      </w:pPr>
      <w:r w:rsidRPr="003054FB">
        <w:rPr>
          <w:rFonts w:asciiTheme="majorHAnsi" w:hAnsiTheme="majorHAnsi"/>
          <w:b/>
          <w:bCs/>
          <w:color w:val="auto"/>
          <w:sz w:val="32"/>
          <w:szCs w:val="32"/>
        </w:rPr>
        <w:t>PROFESSIONAL ACTIVITIES</w:t>
      </w:r>
    </w:p>
    <w:p w:rsidR="009F128B" w:rsidRPr="003054FB" w:rsidRDefault="009F128B" w:rsidP="009F128B">
      <w:pPr>
        <w:pStyle w:val="DefaultText"/>
        <w:rPr>
          <w:rFonts w:asciiTheme="majorHAnsi" w:hAnsiTheme="majorHAnsi"/>
          <w:color w:val="auto"/>
          <w:szCs w:val="24"/>
        </w:rPr>
      </w:pPr>
      <w:r w:rsidRPr="003054FB">
        <w:rPr>
          <w:rFonts w:asciiTheme="majorHAnsi" w:hAnsiTheme="majorHAnsi"/>
          <w:color w:val="auto"/>
          <w:szCs w:val="24"/>
        </w:rPr>
        <w:t>Co-Director, Evidence for Policy Design, Harvard University, January 2016 to present</w:t>
      </w:r>
    </w:p>
    <w:p w:rsidR="006B5DAE" w:rsidRPr="003054FB" w:rsidRDefault="006B5DAE" w:rsidP="00502EB2">
      <w:pPr>
        <w:pStyle w:val="DefaultText"/>
        <w:rPr>
          <w:rFonts w:asciiTheme="majorHAnsi" w:hAnsiTheme="majorHAnsi"/>
          <w:color w:val="auto"/>
          <w:szCs w:val="24"/>
        </w:rPr>
      </w:pPr>
      <w:r w:rsidRPr="003054FB">
        <w:rPr>
          <w:rFonts w:asciiTheme="majorHAnsi" w:hAnsiTheme="majorHAnsi"/>
          <w:color w:val="auto"/>
          <w:szCs w:val="24"/>
        </w:rPr>
        <w:t>Co-Editor, Journal of Human Resources, July 2015 to present</w:t>
      </w:r>
    </w:p>
    <w:p w:rsidR="00C53D1E" w:rsidRPr="003054FB" w:rsidRDefault="00C53D1E">
      <w:pPr>
        <w:pStyle w:val="DefaultText"/>
        <w:rPr>
          <w:rFonts w:asciiTheme="majorHAnsi" w:hAnsiTheme="majorHAnsi"/>
          <w:color w:val="auto"/>
          <w:szCs w:val="24"/>
        </w:rPr>
      </w:pPr>
      <w:r w:rsidRPr="003054FB">
        <w:rPr>
          <w:rFonts w:asciiTheme="majorHAnsi" w:hAnsiTheme="majorHAnsi"/>
          <w:color w:val="auto"/>
          <w:szCs w:val="24"/>
        </w:rPr>
        <w:t>Associate Editor, Review of Economics and Statistics</w:t>
      </w:r>
      <w:r w:rsidR="005F2CB7" w:rsidRPr="003054FB">
        <w:rPr>
          <w:rFonts w:asciiTheme="majorHAnsi" w:hAnsiTheme="majorHAnsi"/>
          <w:color w:val="auto"/>
          <w:szCs w:val="24"/>
        </w:rPr>
        <w:t>, June 2012</w:t>
      </w:r>
      <w:r w:rsidRPr="003054FB">
        <w:rPr>
          <w:rFonts w:asciiTheme="majorHAnsi" w:hAnsiTheme="majorHAnsi"/>
          <w:color w:val="auto"/>
          <w:szCs w:val="24"/>
        </w:rPr>
        <w:t xml:space="preserve"> to present</w:t>
      </w:r>
    </w:p>
    <w:p w:rsidR="000F5CAA" w:rsidRPr="003054FB" w:rsidRDefault="000F5CAA">
      <w:pPr>
        <w:pStyle w:val="DefaultText"/>
        <w:rPr>
          <w:rFonts w:asciiTheme="majorHAnsi" w:hAnsiTheme="majorHAnsi"/>
          <w:color w:val="auto"/>
          <w:szCs w:val="24"/>
        </w:rPr>
      </w:pPr>
      <w:r w:rsidRPr="003054FB">
        <w:rPr>
          <w:rFonts w:asciiTheme="majorHAnsi" w:hAnsiTheme="majorHAnsi"/>
          <w:color w:val="auto"/>
          <w:szCs w:val="24"/>
        </w:rPr>
        <w:t xml:space="preserve">Associate Editor, </w:t>
      </w:r>
      <w:proofErr w:type="spellStart"/>
      <w:r w:rsidRPr="003054FB">
        <w:rPr>
          <w:rFonts w:asciiTheme="majorHAnsi" w:hAnsiTheme="majorHAnsi"/>
          <w:color w:val="auto"/>
          <w:szCs w:val="24"/>
        </w:rPr>
        <w:t>AEJ</w:t>
      </w:r>
      <w:proofErr w:type="gramStart"/>
      <w:r w:rsidRPr="003054FB">
        <w:rPr>
          <w:rFonts w:asciiTheme="majorHAnsi" w:hAnsiTheme="majorHAnsi"/>
          <w:color w:val="auto"/>
          <w:szCs w:val="24"/>
        </w:rPr>
        <w:t>:Applied</w:t>
      </w:r>
      <w:proofErr w:type="spellEnd"/>
      <w:proofErr w:type="gramEnd"/>
      <w:r w:rsidRPr="003054FB">
        <w:rPr>
          <w:rFonts w:asciiTheme="majorHAnsi" w:hAnsiTheme="majorHAnsi"/>
          <w:color w:val="auto"/>
          <w:szCs w:val="24"/>
        </w:rPr>
        <w:t>, 2017 to present</w:t>
      </w:r>
    </w:p>
    <w:p w:rsidR="00B367C3" w:rsidRPr="003054FB" w:rsidRDefault="00B367C3" w:rsidP="00B367C3">
      <w:pPr>
        <w:pStyle w:val="DefaultText"/>
        <w:rPr>
          <w:rFonts w:asciiTheme="majorHAnsi" w:hAnsiTheme="majorHAnsi"/>
          <w:color w:val="auto"/>
          <w:szCs w:val="24"/>
        </w:rPr>
      </w:pPr>
      <w:r w:rsidRPr="003054FB">
        <w:rPr>
          <w:rFonts w:asciiTheme="majorHAnsi" w:hAnsiTheme="majorHAnsi"/>
          <w:color w:val="auto"/>
          <w:szCs w:val="24"/>
        </w:rPr>
        <w:t xml:space="preserve">Board, Review of Economic Studies, July 2015 to December 2016 </w:t>
      </w:r>
    </w:p>
    <w:p w:rsidR="00C53D1E" w:rsidRPr="003054FB" w:rsidRDefault="00EC3F9C">
      <w:pPr>
        <w:pStyle w:val="DefaultText"/>
        <w:rPr>
          <w:rFonts w:asciiTheme="majorHAnsi" w:hAnsiTheme="majorHAnsi"/>
          <w:color w:val="auto"/>
          <w:szCs w:val="24"/>
        </w:rPr>
      </w:pPr>
      <w:r w:rsidRPr="003054FB">
        <w:rPr>
          <w:rFonts w:asciiTheme="majorHAnsi" w:hAnsiTheme="majorHAnsi"/>
          <w:color w:val="auto"/>
          <w:szCs w:val="24"/>
        </w:rPr>
        <w:t xml:space="preserve">Scientific </w:t>
      </w:r>
      <w:r w:rsidR="00405DC8" w:rsidRPr="003054FB">
        <w:rPr>
          <w:rFonts w:asciiTheme="majorHAnsi" w:hAnsiTheme="majorHAnsi"/>
          <w:color w:val="auto"/>
          <w:szCs w:val="24"/>
        </w:rPr>
        <w:t>Co-</w:t>
      </w:r>
      <w:r w:rsidRPr="003054FB">
        <w:rPr>
          <w:rFonts w:asciiTheme="majorHAnsi" w:hAnsiTheme="majorHAnsi"/>
          <w:color w:val="auto"/>
          <w:szCs w:val="24"/>
        </w:rPr>
        <w:t>Director</w:t>
      </w:r>
      <w:r w:rsidRPr="003054FB">
        <w:rPr>
          <w:rFonts w:asciiTheme="majorHAnsi" w:hAnsiTheme="majorHAnsi"/>
          <w:i/>
          <w:color w:val="auto"/>
          <w:szCs w:val="24"/>
        </w:rPr>
        <w:t xml:space="preserve">, </w:t>
      </w:r>
      <w:r w:rsidRPr="003054FB">
        <w:rPr>
          <w:rFonts w:asciiTheme="majorHAnsi" w:hAnsiTheme="majorHAnsi"/>
          <w:color w:val="auto"/>
          <w:szCs w:val="24"/>
        </w:rPr>
        <w:t>J-PAL South East Asia, December 201</w:t>
      </w:r>
      <w:r w:rsidR="000048CB" w:rsidRPr="003054FB">
        <w:rPr>
          <w:rFonts w:asciiTheme="majorHAnsi" w:hAnsiTheme="majorHAnsi"/>
          <w:color w:val="auto"/>
          <w:szCs w:val="24"/>
        </w:rPr>
        <w:t>2</w:t>
      </w:r>
      <w:r w:rsidRPr="003054FB">
        <w:rPr>
          <w:rFonts w:asciiTheme="majorHAnsi" w:hAnsiTheme="majorHAnsi"/>
          <w:color w:val="auto"/>
          <w:szCs w:val="24"/>
        </w:rPr>
        <w:t xml:space="preserve"> to present</w:t>
      </w:r>
      <w:r w:rsidR="006E7229" w:rsidRPr="003054FB">
        <w:rPr>
          <w:rFonts w:asciiTheme="majorHAnsi" w:hAnsiTheme="majorHAnsi"/>
          <w:color w:val="auto"/>
          <w:szCs w:val="24"/>
        </w:rPr>
        <w:t xml:space="preserve"> </w:t>
      </w:r>
    </w:p>
    <w:p w:rsidR="001D512A" w:rsidRPr="003054FB" w:rsidRDefault="003E3459" w:rsidP="00493BCA">
      <w:pPr>
        <w:pStyle w:val="DefaultText"/>
        <w:rPr>
          <w:rFonts w:asciiTheme="majorHAnsi" w:hAnsiTheme="majorHAnsi"/>
          <w:color w:val="auto"/>
          <w:szCs w:val="24"/>
        </w:rPr>
      </w:pPr>
      <w:r w:rsidRPr="003054FB">
        <w:rPr>
          <w:rFonts w:asciiTheme="majorHAnsi" w:hAnsiTheme="majorHAnsi"/>
          <w:color w:val="auto"/>
          <w:szCs w:val="24"/>
        </w:rPr>
        <w:t xml:space="preserve">Affiliate: </w:t>
      </w:r>
      <w:r w:rsidR="00493BCA" w:rsidRPr="003054FB">
        <w:rPr>
          <w:rFonts w:asciiTheme="majorHAnsi" w:hAnsiTheme="majorHAnsi"/>
          <w:color w:val="auto"/>
          <w:szCs w:val="24"/>
        </w:rPr>
        <w:t xml:space="preserve"> CEPR, NBER, </w:t>
      </w:r>
      <w:proofErr w:type="spellStart"/>
      <w:r w:rsidR="00493BCA" w:rsidRPr="003054FB">
        <w:rPr>
          <w:rFonts w:asciiTheme="majorHAnsi" w:hAnsiTheme="majorHAnsi"/>
          <w:color w:val="auto"/>
          <w:szCs w:val="24"/>
        </w:rPr>
        <w:t>Weatherhead</w:t>
      </w:r>
      <w:proofErr w:type="spellEnd"/>
      <w:r w:rsidR="00493BCA" w:rsidRPr="003054FB">
        <w:rPr>
          <w:rFonts w:asciiTheme="majorHAnsi" w:hAnsiTheme="majorHAnsi"/>
          <w:color w:val="auto"/>
          <w:szCs w:val="24"/>
        </w:rPr>
        <w:t xml:space="preserve"> (Harvard), IZA, BREAD</w:t>
      </w:r>
    </w:p>
    <w:p w:rsidR="00493BCA" w:rsidRPr="003054FB" w:rsidRDefault="00493BCA" w:rsidP="00493BCA">
      <w:pPr>
        <w:pStyle w:val="DefaultText"/>
        <w:rPr>
          <w:rFonts w:asciiTheme="majorHAnsi" w:hAnsiTheme="majorHAnsi"/>
          <w:i/>
          <w:color w:val="auto"/>
          <w:szCs w:val="24"/>
        </w:rPr>
      </w:pPr>
    </w:p>
    <w:p w:rsidR="00AC1ACC" w:rsidRPr="003054FB" w:rsidRDefault="00D625C5" w:rsidP="00493BCA">
      <w:pPr>
        <w:pStyle w:val="DefaultText"/>
        <w:rPr>
          <w:rFonts w:asciiTheme="majorHAnsi" w:hAnsiTheme="majorHAnsi"/>
          <w:b/>
          <w:color w:val="auto"/>
          <w:szCs w:val="24"/>
        </w:rPr>
      </w:pPr>
      <w:r w:rsidRPr="003054FB">
        <w:rPr>
          <w:rFonts w:asciiTheme="majorHAnsi" w:hAnsiTheme="majorHAnsi"/>
          <w:b/>
          <w:color w:val="auto"/>
          <w:szCs w:val="24"/>
        </w:rPr>
        <w:t>Selected</w:t>
      </w:r>
      <w:r w:rsidR="00DF78D0" w:rsidRPr="003054FB">
        <w:rPr>
          <w:rFonts w:asciiTheme="majorHAnsi" w:hAnsiTheme="majorHAnsi"/>
          <w:b/>
          <w:color w:val="auto"/>
          <w:szCs w:val="24"/>
        </w:rPr>
        <w:t xml:space="preserve"> </w:t>
      </w:r>
      <w:r w:rsidR="00E0710A" w:rsidRPr="003054FB">
        <w:rPr>
          <w:rFonts w:asciiTheme="majorHAnsi" w:hAnsiTheme="majorHAnsi"/>
          <w:b/>
          <w:color w:val="auto"/>
          <w:szCs w:val="24"/>
        </w:rPr>
        <w:t xml:space="preserve">Professional </w:t>
      </w:r>
      <w:r w:rsidR="00DF78D0" w:rsidRPr="003054FB">
        <w:rPr>
          <w:rFonts w:asciiTheme="majorHAnsi" w:hAnsiTheme="majorHAnsi"/>
          <w:b/>
          <w:color w:val="auto"/>
          <w:szCs w:val="24"/>
        </w:rPr>
        <w:t>Service</w:t>
      </w:r>
    </w:p>
    <w:p w:rsidR="00AF4002" w:rsidRPr="003054FB" w:rsidRDefault="007E3506" w:rsidP="00391822">
      <w:pPr>
        <w:pStyle w:val="DefaultText"/>
        <w:rPr>
          <w:rFonts w:asciiTheme="majorHAnsi" w:hAnsiTheme="majorHAnsi" w:cs="Arial"/>
          <w:color w:val="auto"/>
          <w:szCs w:val="24"/>
          <w:shd w:val="clear" w:color="auto" w:fill="FFFFFF"/>
        </w:rPr>
      </w:pPr>
      <w:r w:rsidRPr="003054FB">
        <w:rPr>
          <w:rFonts w:asciiTheme="majorHAnsi" w:hAnsiTheme="majorHAnsi" w:cs="Arial"/>
          <w:color w:val="auto"/>
          <w:szCs w:val="24"/>
          <w:shd w:val="clear" w:color="auto" w:fill="FFFFFF"/>
        </w:rPr>
        <w:t>N</w:t>
      </w:r>
      <w:r w:rsidR="00A627B5" w:rsidRPr="003054FB">
        <w:rPr>
          <w:rFonts w:asciiTheme="majorHAnsi" w:hAnsiTheme="majorHAnsi" w:cs="Arial"/>
          <w:color w:val="auto"/>
          <w:szCs w:val="24"/>
          <w:shd w:val="clear" w:color="auto" w:fill="FFFFFF"/>
        </w:rPr>
        <w:t xml:space="preserve">BER/BREAD Conference on Development Economics, Program Committee, </w:t>
      </w:r>
      <w:proofErr w:type="gramStart"/>
      <w:r w:rsidR="00A627B5" w:rsidRPr="003054FB">
        <w:rPr>
          <w:rFonts w:asciiTheme="majorHAnsi" w:hAnsiTheme="majorHAnsi" w:cs="Arial"/>
          <w:color w:val="auto"/>
          <w:szCs w:val="24"/>
          <w:shd w:val="clear" w:color="auto" w:fill="FFFFFF"/>
        </w:rPr>
        <w:t>Fall</w:t>
      </w:r>
      <w:proofErr w:type="gramEnd"/>
      <w:r w:rsidR="00A627B5" w:rsidRPr="003054FB">
        <w:rPr>
          <w:rFonts w:asciiTheme="majorHAnsi" w:hAnsiTheme="majorHAnsi" w:cs="Arial"/>
          <w:color w:val="auto"/>
          <w:szCs w:val="24"/>
          <w:shd w:val="clear" w:color="auto" w:fill="FFFFFF"/>
        </w:rPr>
        <w:t xml:space="preserve"> 2017</w:t>
      </w:r>
    </w:p>
    <w:p w:rsidR="00203E38" w:rsidRPr="003054FB" w:rsidRDefault="00203E38" w:rsidP="00391822">
      <w:pPr>
        <w:pStyle w:val="DefaultText"/>
        <w:rPr>
          <w:rFonts w:asciiTheme="majorHAnsi" w:hAnsiTheme="majorHAnsi"/>
          <w:color w:val="auto"/>
          <w:szCs w:val="24"/>
        </w:rPr>
      </w:pPr>
      <w:r w:rsidRPr="003054FB">
        <w:rPr>
          <w:rFonts w:asciiTheme="majorHAnsi" w:hAnsiTheme="majorHAnsi" w:cs="Arial"/>
          <w:color w:val="auto"/>
          <w:szCs w:val="24"/>
          <w:shd w:val="clear" w:color="auto" w:fill="FFFFFF"/>
        </w:rPr>
        <w:t>North American Winter Me</w:t>
      </w:r>
      <w:r w:rsidR="00011E5A" w:rsidRPr="003054FB">
        <w:rPr>
          <w:rFonts w:asciiTheme="majorHAnsi" w:hAnsiTheme="majorHAnsi" w:cs="Arial"/>
          <w:color w:val="auto"/>
          <w:szCs w:val="24"/>
          <w:shd w:val="clear" w:color="auto" w:fill="FFFFFF"/>
        </w:rPr>
        <w:t>eting of the Econometric Society</w:t>
      </w:r>
      <w:r w:rsidRPr="003054FB">
        <w:rPr>
          <w:rFonts w:asciiTheme="majorHAnsi" w:hAnsiTheme="majorHAnsi" w:cs="Arial"/>
          <w:color w:val="auto"/>
          <w:szCs w:val="24"/>
          <w:shd w:val="clear" w:color="auto" w:fill="FFFFFF"/>
        </w:rPr>
        <w:t xml:space="preserve">, Program </w:t>
      </w:r>
      <w:r w:rsidR="00011E5A" w:rsidRPr="003054FB">
        <w:rPr>
          <w:rFonts w:asciiTheme="majorHAnsi" w:hAnsiTheme="majorHAnsi" w:cs="Arial"/>
          <w:color w:val="auto"/>
          <w:szCs w:val="24"/>
          <w:shd w:val="clear" w:color="auto" w:fill="FFFFFF"/>
        </w:rPr>
        <w:t>Committee,</w:t>
      </w:r>
      <w:r w:rsidRPr="003054FB">
        <w:rPr>
          <w:rFonts w:asciiTheme="majorHAnsi" w:hAnsiTheme="majorHAnsi" w:cs="Arial"/>
          <w:color w:val="auto"/>
          <w:szCs w:val="24"/>
          <w:shd w:val="clear" w:color="auto" w:fill="FFFFFF"/>
        </w:rPr>
        <w:t xml:space="preserve"> 2017</w:t>
      </w:r>
    </w:p>
    <w:p w:rsidR="00E34586" w:rsidRPr="003054FB" w:rsidRDefault="00E34586" w:rsidP="00391822">
      <w:pPr>
        <w:pStyle w:val="DefaultText"/>
        <w:rPr>
          <w:rFonts w:asciiTheme="majorHAnsi" w:hAnsiTheme="majorHAnsi"/>
          <w:color w:val="auto"/>
          <w:szCs w:val="24"/>
        </w:rPr>
      </w:pPr>
      <w:r w:rsidRPr="003054FB">
        <w:rPr>
          <w:rFonts w:asciiTheme="majorHAnsi" w:hAnsiTheme="majorHAnsi"/>
          <w:color w:val="auto"/>
          <w:szCs w:val="24"/>
        </w:rPr>
        <w:lastRenderedPageBreak/>
        <w:t>NBER EEE Mee</w:t>
      </w:r>
      <w:r w:rsidR="00C45995" w:rsidRPr="003054FB">
        <w:rPr>
          <w:rFonts w:asciiTheme="majorHAnsi" w:hAnsiTheme="majorHAnsi"/>
          <w:color w:val="auto"/>
          <w:szCs w:val="24"/>
        </w:rPr>
        <w:t>tings, Co-Organizer, Spring 2016</w:t>
      </w:r>
    </w:p>
    <w:p w:rsidR="0005747D" w:rsidRPr="003054FB" w:rsidRDefault="0005747D" w:rsidP="00391822">
      <w:pPr>
        <w:pStyle w:val="DefaultText"/>
        <w:rPr>
          <w:rFonts w:asciiTheme="majorHAnsi" w:hAnsiTheme="majorHAnsi"/>
          <w:color w:val="auto"/>
          <w:szCs w:val="24"/>
        </w:rPr>
      </w:pPr>
      <w:r w:rsidRPr="003054FB">
        <w:rPr>
          <w:rFonts w:asciiTheme="majorHAnsi" w:hAnsiTheme="majorHAnsi"/>
          <w:color w:val="auto"/>
          <w:szCs w:val="24"/>
        </w:rPr>
        <w:t>PEDL grants committee, 2015</w:t>
      </w:r>
    </w:p>
    <w:p w:rsidR="009A3160" w:rsidRPr="003054FB" w:rsidRDefault="009A3160" w:rsidP="00391822">
      <w:pPr>
        <w:pStyle w:val="DefaultText"/>
        <w:rPr>
          <w:rFonts w:asciiTheme="majorHAnsi" w:hAnsiTheme="majorHAnsi"/>
          <w:color w:val="auto"/>
          <w:szCs w:val="24"/>
        </w:rPr>
      </w:pPr>
      <w:r w:rsidRPr="003054FB">
        <w:rPr>
          <w:rFonts w:asciiTheme="majorHAnsi" w:hAnsiTheme="majorHAnsi"/>
          <w:color w:val="auto"/>
          <w:szCs w:val="24"/>
        </w:rPr>
        <w:t xml:space="preserve">WESSI Alumni Workshop at NYU Florence, </w:t>
      </w:r>
      <w:r w:rsidR="0044223B" w:rsidRPr="003054FB">
        <w:rPr>
          <w:rFonts w:asciiTheme="majorHAnsi" w:hAnsiTheme="majorHAnsi"/>
          <w:color w:val="auto"/>
          <w:szCs w:val="24"/>
        </w:rPr>
        <w:t xml:space="preserve">Mentor, </w:t>
      </w:r>
      <w:r w:rsidRPr="003054FB">
        <w:rPr>
          <w:rFonts w:asciiTheme="majorHAnsi" w:hAnsiTheme="majorHAnsi"/>
          <w:color w:val="auto"/>
          <w:szCs w:val="24"/>
        </w:rPr>
        <w:t xml:space="preserve">September 2015 </w:t>
      </w:r>
    </w:p>
    <w:p w:rsidR="00BE5B8C" w:rsidRPr="003054FB" w:rsidRDefault="00BE5B8C" w:rsidP="00391822">
      <w:pPr>
        <w:pStyle w:val="DefaultText"/>
        <w:rPr>
          <w:rFonts w:asciiTheme="majorHAnsi" w:hAnsiTheme="majorHAnsi"/>
          <w:color w:val="auto"/>
          <w:szCs w:val="24"/>
        </w:rPr>
      </w:pPr>
      <w:proofErr w:type="spellStart"/>
      <w:r w:rsidRPr="003054FB">
        <w:rPr>
          <w:rFonts w:asciiTheme="majorHAnsi" w:hAnsiTheme="majorHAnsi"/>
          <w:color w:val="auto"/>
          <w:szCs w:val="24"/>
        </w:rPr>
        <w:t>CeMENT</w:t>
      </w:r>
      <w:proofErr w:type="spellEnd"/>
      <w:r w:rsidR="005022A2" w:rsidRPr="003054FB">
        <w:rPr>
          <w:rFonts w:asciiTheme="majorHAnsi" w:hAnsiTheme="majorHAnsi"/>
          <w:color w:val="auto"/>
          <w:szCs w:val="24"/>
        </w:rPr>
        <w:t>- CSWEP Mentoring Workshops,</w:t>
      </w:r>
      <w:r w:rsidRPr="003054FB">
        <w:rPr>
          <w:rFonts w:asciiTheme="majorHAnsi" w:hAnsiTheme="majorHAnsi"/>
          <w:color w:val="auto"/>
          <w:szCs w:val="24"/>
        </w:rPr>
        <w:t xml:space="preserve"> Mentor, </w:t>
      </w:r>
      <w:r w:rsidR="00D625C5" w:rsidRPr="003054FB">
        <w:rPr>
          <w:rFonts w:asciiTheme="majorHAnsi" w:hAnsiTheme="majorHAnsi"/>
          <w:color w:val="auto"/>
          <w:szCs w:val="24"/>
        </w:rPr>
        <w:t xml:space="preserve">Jan </w:t>
      </w:r>
      <w:r w:rsidRPr="003054FB">
        <w:rPr>
          <w:rFonts w:asciiTheme="majorHAnsi" w:hAnsiTheme="majorHAnsi"/>
          <w:color w:val="auto"/>
          <w:szCs w:val="24"/>
        </w:rPr>
        <w:t>2015</w:t>
      </w:r>
      <w:r w:rsidR="004D160A" w:rsidRPr="003054FB">
        <w:rPr>
          <w:rFonts w:asciiTheme="majorHAnsi" w:hAnsiTheme="majorHAnsi"/>
          <w:color w:val="auto"/>
          <w:szCs w:val="24"/>
        </w:rPr>
        <w:t xml:space="preserve"> and Jan 2018</w:t>
      </w:r>
    </w:p>
    <w:p w:rsidR="00391822" w:rsidRPr="003054FB" w:rsidRDefault="00391822" w:rsidP="00391822">
      <w:pPr>
        <w:pStyle w:val="DefaultText"/>
        <w:rPr>
          <w:rFonts w:asciiTheme="majorHAnsi" w:hAnsiTheme="majorHAnsi"/>
          <w:color w:val="auto"/>
          <w:szCs w:val="24"/>
        </w:rPr>
      </w:pPr>
      <w:r w:rsidRPr="003054FB">
        <w:rPr>
          <w:rFonts w:asciiTheme="majorHAnsi" w:hAnsiTheme="majorHAnsi"/>
          <w:color w:val="auto"/>
          <w:szCs w:val="24"/>
        </w:rPr>
        <w:t xml:space="preserve">NEUDC, </w:t>
      </w:r>
      <w:r w:rsidR="007C0161" w:rsidRPr="003054FB">
        <w:rPr>
          <w:rFonts w:asciiTheme="majorHAnsi" w:hAnsiTheme="majorHAnsi"/>
          <w:color w:val="auto"/>
          <w:szCs w:val="24"/>
        </w:rPr>
        <w:t>Program Committee</w:t>
      </w:r>
      <w:r w:rsidR="000519B5" w:rsidRPr="003054FB">
        <w:rPr>
          <w:rFonts w:asciiTheme="majorHAnsi" w:hAnsiTheme="majorHAnsi"/>
          <w:color w:val="auto"/>
          <w:szCs w:val="24"/>
        </w:rPr>
        <w:t>, 2010</w:t>
      </w:r>
      <w:r w:rsidR="00716063" w:rsidRPr="003054FB">
        <w:rPr>
          <w:rFonts w:asciiTheme="majorHAnsi" w:hAnsiTheme="majorHAnsi"/>
          <w:color w:val="auto"/>
          <w:szCs w:val="24"/>
        </w:rPr>
        <w:t>, 2011</w:t>
      </w:r>
      <w:r w:rsidR="00F41FC5" w:rsidRPr="003054FB">
        <w:rPr>
          <w:rFonts w:asciiTheme="majorHAnsi" w:hAnsiTheme="majorHAnsi"/>
          <w:color w:val="auto"/>
          <w:szCs w:val="24"/>
        </w:rPr>
        <w:t>, 2013</w:t>
      </w:r>
      <w:r w:rsidR="00FA7369" w:rsidRPr="003054FB">
        <w:rPr>
          <w:rFonts w:asciiTheme="majorHAnsi" w:hAnsiTheme="majorHAnsi"/>
          <w:color w:val="auto"/>
          <w:szCs w:val="24"/>
        </w:rPr>
        <w:t>, 2014</w:t>
      </w:r>
      <w:r w:rsidR="0005747D" w:rsidRPr="003054FB">
        <w:rPr>
          <w:rFonts w:asciiTheme="majorHAnsi" w:hAnsiTheme="majorHAnsi"/>
          <w:color w:val="auto"/>
          <w:szCs w:val="24"/>
        </w:rPr>
        <w:t>, 2015</w:t>
      </w:r>
      <w:r w:rsidR="000E2BDF" w:rsidRPr="003054FB">
        <w:rPr>
          <w:rFonts w:asciiTheme="majorHAnsi" w:hAnsiTheme="majorHAnsi"/>
          <w:color w:val="auto"/>
          <w:szCs w:val="24"/>
        </w:rPr>
        <w:t>, 2016</w:t>
      </w:r>
      <w:r w:rsidR="00AF4002" w:rsidRPr="003054FB">
        <w:rPr>
          <w:rFonts w:asciiTheme="majorHAnsi" w:hAnsiTheme="majorHAnsi"/>
          <w:color w:val="auto"/>
          <w:szCs w:val="24"/>
        </w:rPr>
        <w:t>, 2017</w:t>
      </w:r>
    </w:p>
    <w:p w:rsidR="00391822" w:rsidRPr="003054FB" w:rsidRDefault="00391822" w:rsidP="00391822">
      <w:pPr>
        <w:pStyle w:val="DefaultText"/>
        <w:rPr>
          <w:rFonts w:asciiTheme="majorHAnsi" w:hAnsiTheme="majorHAnsi"/>
          <w:color w:val="auto"/>
          <w:szCs w:val="24"/>
        </w:rPr>
      </w:pPr>
      <w:r w:rsidRPr="003054FB">
        <w:rPr>
          <w:rFonts w:asciiTheme="majorHAnsi" w:hAnsiTheme="majorHAnsi"/>
          <w:color w:val="auto"/>
          <w:szCs w:val="24"/>
        </w:rPr>
        <w:t>Latin American and Caribbean Economic Association Meetings, Program Committee</w:t>
      </w:r>
      <w:r w:rsidR="000519B5" w:rsidRPr="003054FB">
        <w:rPr>
          <w:rFonts w:asciiTheme="majorHAnsi" w:hAnsiTheme="majorHAnsi"/>
          <w:color w:val="auto"/>
          <w:szCs w:val="24"/>
        </w:rPr>
        <w:t>, 2010</w:t>
      </w:r>
    </w:p>
    <w:p w:rsidR="00B05A7C" w:rsidRPr="003054FB" w:rsidRDefault="00B05A7C" w:rsidP="009B3031">
      <w:pPr>
        <w:pStyle w:val="DefaultText"/>
        <w:jc w:val="both"/>
        <w:rPr>
          <w:rFonts w:asciiTheme="majorHAnsi" w:hAnsiTheme="majorHAnsi"/>
          <w:i/>
          <w:color w:val="auto"/>
          <w:szCs w:val="24"/>
        </w:rPr>
      </w:pPr>
    </w:p>
    <w:p w:rsidR="007F0172" w:rsidRPr="003054FB" w:rsidRDefault="0098389A" w:rsidP="007F0172">
      <w:pPr>
        <w:pStyle w:val="DefaultText"/>
        <w:jc w:val="both"/>
        <w:rPr>
          <w:rFonts w:asciiTheme="majorHAnsi" w:hAnsiTheme="majorHAnsi"/>
          <w:b/>
          <w:color w:val="auto"/>
          <w:szCs w:val="24"/>
        </w:rPr>
      </w:pPr>
      <w:r w:rsidRPr="003054FB">
        <w:rPr>
          <w:rFonts w:asciiTheme="majorHAnsi" w:hAnsiTheme="majorHAnsi"/>
          <w:b/>
          <w:color w:val="auto"/>
          <w:szCs w:val="24"/>
        </w:rPr>
        <w:t>Selected Harvard Service</w:t>
      </w:r>
    </w:p>
    <w:p w:rsidR="00602603" w:rsidRPr="003054FB" w:rsidRDefault="00602603" w:rsidP="007F0172">
      <w:pPr>
        <w:pStyle w:val="DefaultText"/>
        <w:rPr>
          <w:rFonts w:asciiTheme="majorHAnsi" w:hAnsiTheme="majorHAnsi"/>
          <w:color w:val="auto"/>
          <w:szCs w:val="24"/>
        </w:rPr>
      </w:pPr>
      <w:r w:rsidRPr="003054FB">
        <w:rPr>
          <w:rStyle w:val="il"/>
          <w:rFonts w:asciiTheme="majorHAnsi" w:hAnsiTheme="majorHAnsi" w:cs="Arial"/>
          <w:color w:val="auto"/>
          <w:szCs w:val="24"/>
          <w:shd w:val="clear" w:color="auto" w:fill="FFFFFF"/>
        </w:rPr>
        <w:t>Provost</w:t>
      </w:r>
      <w:r w:rsidRPr="003054FB">
        <w:rPr>
          <w:rFonts w:asciiTheme="majorHAnsi" w:hAnsiTheme="majorHAnsi" w:cs="Arial"/>
          <w:color w:val="auto"/>
          <w:szCs w:val="24"/>
          <w:shd w:val="clear" w:color="auto" w:fill="FFFFFF"/>
        </w:rPr>
        <w:t>'s</w:t>
      </w:r>
      <w:r w:rsidRPr="003054FB">
        <w:rPr>
          <w:rStyle w:val="apple-converted-space"/>
          <w:rFonts w:asciiTheme="majorHAnsi" w:hAnsiTheme="majorHAnsi" w:cs="Arial"/>
          <w:color w:val="auto"/>
          <w:szCs w:val="24"/>
          <w:shd w:val="clear" w:color="auto" w:fill="FFFFFF"/>
        </w:rPr>
        <w:t> </w:t>
      </w:r>
      <w:r w:rsidRPr="003054FB">
        <w:rPr>
          <w:rStyle w:val="il"/>
          <w:rFonts w:asciiTheme="majorHAnsi" w:hAnsiTheme="majorHAnsi" w:cs="Arial"/>
          <w:color w:val="auto"/>
          <w:szCs w:val="24"/>
          <w:shd w:val="clear" w:color="auto" w:fill="FFFFFF"/>
        </w:rPr>
        <w:t>Academic</w:t>
      </w:r>
      <w:r w:rsidRPr="003054FB">
        <w:rPr>
          <w:rStyle w:val="apple-converted-space"/>
          <w:rFonts w:asciiTheme="majorHAnsi" w:hAnsiTheme="majorHAnsi" w:cs="Arial"/>
          <w:color w:val="auto"/>
          <w:szCs w:val="24"/>
          <w:shd w:val="clear" w:color="auto" w:fill="FFFFFF"/>
        </w:rPr>
        <w:t> </w:t>
      </w:r>
      <w:r w:rsidRPr="003054FB">
        <w:rPr>
          <w:rFonts w:asciiTheme="majorHAnsi" w:hAnsiTheme="majorHAnsi" w:cs="Arial"/>
          <w:color w:val="auto"/>
          <w:szCs w:val="24"/>
          <w:shd w:val="clear" w:color="auto" w:fill="FFFFFF"/>
        </w:rPr>
        <w:t>Leadership Forum, 2017-2018</w:t>
      </w:r>
    </w:p>
    <w:p w:rsidR="005E43E6" w:rsidRPr="003054FB" w:rsidRDefault="005E43E6" w:rsidP="005E43E6">
      <w:pPr>
        <w:pStyle w:val="DefaultText"/>
        <w:rPr>
          <w:rFonts w:asciiTheme="majorHAnsi" w:hAnsiTheme="majorHAnsi"/>
          <w:color w:val="auto"/>
          <w:szCs w:val="24"/>
        </w:rPr>
      </w:pPr>
      <w:r w:rsidRPr="003054FB">
        <w:rPr>
          <w:rFonts w:asciiTheme="majorHAnsi" w:hAnsiTheme="majorHAnsi"/>
          <w:color w:val="auto"/>
          <w:szCs w:val="24"/>
        </w:rPr>
        <w:t xml:space="preserve">Chair, International Development Area, </w:t>
      </w:r>
      <w:proofErr w:type="gramStart"/>
      <w:r w:rsidRPr="003054FB">
        <w:rPr>
          <w:rFonts w:asciiTheme="majorHAnsi" w:hAnsiTheme="majorHAnsi"/>
          <w:color w:val="auto"/>
          <w:szCs w:val="24"/>
        </w:rPr>
        <w:t>Spring</w:t>
      </w:r>
      <w:proofErr w:type="gramEnd"/>
      <w:r w:rsidRPr="003054FB">
        <w:rPr>
          <w:rFonts w:asciiTheme="majorHAnsi" w:hAnsiTheme="majorHAnsi"/>
          <w:color w:val="auto"/>
          <w:szCs w:val="24"/>
        </w:rPr>
        <w:t xml:space="preserve"> 2017-present</w:t>
      </w:r>
    </w:p>
    <w:p w:rsidR="002B30C6" w:rsidRPr="003054FB" w:rsidRDefault="002B30C6" w:rsidP="007F0172">
      <w:pPr>
        <w:pStyle w:val="DefaultText"/>
        <w:rPr>
          <w:rFonts w:asciiTheme="majorHAnsi" w:hAnsiTheme="majorHAnsi"/>
          <w:color w:val="auto"/>
          <w:szCs w:val="24"/>
        </w:rPr>
      </w:pPr>
      <w:r w:rsidRPr="003054FB">
        <w:rPr>
          <w:rFonts w:asciiTheme="majorHAnsi" w:hAnsiTheme="majorHAnsi"/>
          <w:color w:val="auto"/>
          <w:szCs w:val="24"/>
        </w:rPr>
        <w:t xml:space="preserve">PhD Placement Coordinator, </w:t>
      </w:r>
      <w:proofErr w:type="gramStart"/>
      <w:r w:rsidRPr="003054FB">
        <w:rPr>
          <w:rFonts w:asciiTheme="majorHAnsi" w:hAnsiTheme="majorHAnsi"/>
          <w:color w:val="auto"/>
          <w:szCs w:val="24"/>
        </w:rPr>
        <w:t>Fall</w:t>
      </w:r>
      <w:proofErr w:type="gramEnd"/>
      <w:r w:rsidRPr="003054FB">
        <w:rPr>
          <w:rFonts w:asciiTheme="majorHAnsi" w:hAnsiTheme="majorHAnsi"/>
          <w:color w:val="auto"/>
          <w:szCs w:val="24"/>
        </w:rPr>
        <w:t xml:space="preserve"> 2016 to present</w:t>
      </w:r>
    </w:p>
    <w:p w:rsidR="000515DD" w:rsidRPr="003054FB" w:rsidRDefault="007F0172" w:rsidP="007F0172">
      <w:pPr>
        <w:pStyle w:val="DefaultText"/>
        <w:rPr>
          <w:rFonts w:asciiTheme="majorHAnsi" w:hAnsiTheme="majorHAnsi"/>
          <w:color w:val="auto"/>
          <w:szCs w:val="24"/>
        </w:rPr>
      </w:pPr>
      <w:r w:rsidRPr="003054FB">
        <w:rPr>
          <w:rFonts w:asciiTheme="majorHAnsi" w:hAnsiTheme="majorHAnsi"/>
          <w:color w:val="auto"/>
          <w:szCs w:val="24"/>
        </w:rPr>
        <w:t xml:space="preserve">Chair, South East Asia Committee, </w:t>
      </w:r>
      <w:proofErr w:type="gramStart"/>
      <w:r w:rsidRPr="003054FB">
        <w:rPr>
          <w:rFonts w:asciiTheme="majorHAnsi" w:hAnsiTheme="majorHAnsi"/>
          <w:color w:val="auto"/>
          <w:szCs w:val="24"/>
        </w:rPr>
        <w:t>Spring</w:t>
      </w:r>
      <w:proofErr w:type="gramEnd"/>
      <w:r w:rsidRPr="003054FB">
        <w:rPr>
          <w:rFonts w:asciiTheme="majorHAnsi" w:hAnsiTheme="majorHAnsi"/>
          <w:color w:val="auto"/>
          <w:szCs w:val="24"/>
        </w:rPr>
        <w:t xml:space="preserve"> 2016-present</w:t>
      </w:r>
    </w:p>
    <w:p w:rsidR="000515DD" w:rsidRPr="003054FB" w:rsidRDefault="000515DD" w:rsidP="007F0172">
      <w:pPr>
        <w:pStyle w:val="DefaultText"/>
        <w:rPr>
          <w:rFonts w:asciiTheme="majorHAnsi" w:hAnsiTheme="majorHAnsi"/>
          <w:color w:val="auto"/>
          <w:szCs w:val="24"/>
        </w:rPr>
      </w:pPr>
      <w:r w:rsidRPr="003054FB">
        <w:rPr>
          <w:rFonts w:asciiTheme="majorHAnsi" w:hAnsiTheme="majorHAnsi"/>
          <w:color w:val="auto"/>
          <w:szCs w:val="24"/>
        </w:rPr>
        <w:t xml:space="preserve">Board, Asia Center, </w:t>
      </w:r>
      <w:proofErr w:type="gramStart"/>
      <w:r w:rsidRPr="003054FB">
        <w:rPr>
          <w:rFonts w:asciiTheme="majorHAnsi" w:hAnsiTheme="majorHAnsi"/>
          <w:color w:val="auto"/>
          <w:szCs w:val="24"/>
        </w:rPr>
        <w:t>Spring</w:t>
      </w:r>
      <w:proofErr w:type="gramEnd"/>
      <w:r w:rsidRPr="003054FB">
        <w:rPr>
          <w:rFonts w:asciiTheme="majorHAnsi" w:hAnsiTheme="majorHAnsi"/>
          <w:color w:val="auto"/>
          <w:szCs w:val="24"/>
        </w:rPr>
        <w:t xml:space="preserve"> 2016-present</w:t>
      </w:r>
    </w:p>
    <w:p w:rsidR="007F0172" w:rsidRPr="003054FB" w:rsidRDefault="007F0172" w:rsidP="007F0172">
      <w:pPr>
        <w:pStyle w:val="DefaultText"/>
        <w:rPr>
          <w:rFonts w:asciiTheme="majorHAnsi" w:hAnsiTheme="majorHAnsi"/>
          <w:color w:val="auto"/>
          <w:szCs w:val="24"/>
        </w:rPr>
      </w:pPr>
      <w:r w:rsidRPr="003054FB">
        <w:rPr>
          <w:rFonts w:asciiTheme="majorHAnsi" w:hAnsiTheme="majorHAnsi"/>
          <w:color w:val="auto"/>
          <w:szCs w:val="24"/>
        </w:rPr>
        <w:t>Organizer, Kennedy School Faculty Seminar, Spring 2010</w:t>
      </w:r>
    </w:p>
    <w:p w:rsidR="007F0172" w:rsidRPr="003054FB" w:rsidRDefault="007F0172" w:rsidP="007F0172">
      <w:pPr>
        <w:pStyle w:val="DefaultText"/>
        <w:rPr>
          <w:rFonts w:asciiTheme="majorHAnsi" w:hAnsiTheme="majorHAnsi"/>
          <w:color w:val="auto"/>
          <w:szCs w:val="24"/>
        </w:rPr>
      </w:pPr>
      <w:r w:rsidRPr="003054FB">
        <w:rPr>
          <w:rFonts w:asciiTheme="majorHAnsi" w:hAnsiTheme="majorHAnsi"/>
          <w:color w:val="auto"/>
          <w:szCs w:val="24"/>
        </w:rPr>
        <w:t>Organizer, Harvard-MIT Development Seminar, September 2008 – May 2010</w:t>
      </w:r>
    </w:p>
    <w:p w:rsidR="00EC5707" w:rsidRPr="003054FB" w:rsidRDefault="00EC5707" w:rsidP="009B3031">
      <w:pPr>
        <w:pStyle w:val="DefaultText"/>
        <w:jc w:val="both"/>
        <w:rPr>
          <w:rFonts w:asciiTheme="majorHAnsi" w:hAnsiTheme="majorHAnsi"/>
          <w:b/>
          <w:color w:val="auto"/>
          <w:szCs w:val="24"/>
        </w:rPr>
      </w:pPr>
    </w:p>
    <w:p w:rsidR="002567FE" w:rsidRPr="003054FB" w:rsidRDefault="00AD2260" w:rsidP="009B3031">
      <w:pPr>
        <w:pStyle w:val="DefaultText"/>
        <w:jc w:val="both"/>
        <w:rPr>
          <w:rFonts w:asciiTheme="majorHAnsi" w:hAnsiTheme="majorHAnsi"/>
          <w:b/>
          <w:color w:val="auto"/>
          <w:szCs w:val="24"/>
        </w:rPr>
      </w:pPr>
      <w:r w:rsidRPr="003054FB">
        <w:rPr>
          <w:rFonts w:asciiTheme="majorHAnsi" w:hAnsiTheme="majorHAnsi"/>
          <w:b/>
          <w:color w:val="auto"/>
          <w:szCs w:val="24"/>
        </w:rPr>
        <w:t>Selected Refereeing</w:t>
      </w:r>
    </w:p>
    <w:p w:rsidR="00FE0675" w:rsidRPr="003054FB" w:rsidRDefault="00FE0675" w:rsidP="009B3031">
      <w:pPr>
        <w:pStyle w:val="DefaultText"/>
        <w:jc w:val="both"/>
        <w:rPr>
          <w:rFonts w:asciiTheme="majorHAnsi" w:hAnsiTheme="majorHAnsi"/>
          <w:color w:val="auto"/>
          <w:szCs w:val="24"/>
        </w:rPr>
      </w:pPr>
      <w:r w:rsidRPr="003054FB">
        <w:rPr>
          <w:rFonts w:asciiTheme="majorHAnsi" w:hAnsiTheme="majorHAnsi"/>
          <w:color w:val="auto"/>
          <w:szCs w:val="24"/>
        </w:rPr>
        <w:t xml:space="preserve">Journal of Environmental Economics and Management, Journal of Development Economics, Energy for Sustainable Development, The Economic Journal, The International Economic Journal, Journal of Public Economics, Journal of Human Resources, Review of Economics and Statistics, Journal of the European Economics Association, Quarterly Journal of Economics, Journal of Development Studies, National Science Foundation, Journal of Comparative Economics, American Economic Journal:  Economic Policy, American Economic Journal:  Applied </w:t>
      </w:r>
      <w:r w:rsidR="00D65B16" w:rsidRPr="003054FB">
        <w:rPr>
          <w:rFonts w:asciiTheme="majorHAnsi" w:hAnsiTheme="majorHAnsi"/>
          <w:color w:val="auto"/>
          <w:szCs w:val="24"/>
        </w:rPr>
        <w:t>Economics</w:t>
      </w:r>
      <w:r w:rsidR="00CF718A" w:rsidRPr="003054FB">
        <w:rPr>
          <w:rFonts w:asciiTheme="majorHAnsi" w:hAnsiTheme="majorHAnsi"/>
          <w:color w:val="auto"/>
          <w:szCs w:val="24"/>
        </w:rPr>
        <w:t>, Global Development Network</w:t>
      </w:r>
      <w:r w:rsidR="00A41FCD" w:rsidRPr="003054FB">
        <w:rPr>
          <w:rFonts w:asciiTheme="majorHAnsi" w:hAnsiTheme="majorHAnsi"/>
          <w:color w:val="auto"/>
          <w:szCs w:val="24"/>
        </w:rPr>
        <w:t>, Southern Economic Journal</w:t>
      </w:r>
      <w:r w:rsidR="0045145D" w:rsidRPr="003054FB">
        <w:rPr>
          <w:rFonts w:asciiTheme="majorHAnsi" w:hAnsiTheme="majorHAnsi"/>
          <w:color w:val="auto"/>
          <w:szCs w:val="24"/>
        </w:rPr>
        <w:t>, CUNY Fellowship Program</w:t>
      </w:r>
      <w:r w:rsidR="00A527B4" w:rsidRPr="003054FB">
        <w:rPr>
          <w:rFonts w:asciiTheme="majorHAnsi" w:hAnsiTheme="majorHAnsi"/>
          <w:color w:val="auto"/>
          <w:szCs w:val="24"/>
        </w:rPr>
        <w:t>, Economic Development and Cultural Change</w:t>
      </w:r>
      <w:r w:rsidR="00237787" w:rsidRPr="003054FB">
        <w:rPr>
          <w:rFonts w:asciiTheme="majorHAnsi" w:hAnsiTheme="majorHAnsi"/>
          <w:color w:val="auto"/>
          <w:szCs w:val="24"/>
        </w:rPr>
        <w:t xml:space="preserve">, Economics of Governance, </w:t>
      </w:r>
      <w:r w:rsidR="00217071" w:rsidRPr="003054FB">
        <w:rPr>
          <w:rFonts w:asciiTheme="majorHAnsi" w:hAnsiTheme="majorHAnsi"/>
          <w:color w:val="auto"/>
          <w:szCs w:val="24"/>
        </w:rPr>
        <w:t>Economic Journal Conference Volume</w:t>
      </w:r>
      <w:r w:rsidR="00200127" w:rsidRPr="003054FB">
        <w:rPr>
          <w:rFonts w:asciiTheme="majorHAnsi" w:hAnsiTheme="majorHAnsi"/>
          <w:color w:val="auto"/>
          <w:szCs w:val="24"/>
        </w:rPr>
        <w:t>, American Economic Review</w:t>
      </w:r>
      <w:r w:rsidR="006179CB" w:rsidRPr="003054FB">
        <w:rPr>
          <w:rFonts w:asciiTheme="majorHAnsi" w:hAnsiTheme="majorHAnsi"/>
          <w:color w:val="auto"/>
          <w:szCs w:val="24"/>
        </w:rPr>
        <w:t xml:space="preserve">, Journal of Labor </w:t>
      </w:r>
      <w:r w:rsidR="00670D88" w:rsidRPr="003054FB">
        <w:rPr>
          <w:rFonts w:asciiTheme="majorHAnsi" w:hAnsiTheme="majorHAnsi"/>
          <w:color w:val="auto"/>
          <w:szCs w:val="24"/>
        </w:rPr>
        <w:t>Economics</w:t>
      </w:r>
      <w:r w:rsidR="00EC59BC" w:rsidRPr="003054FB">
        <w:rPr>
          <w:rFonts w:asciiTheme="majorHAnsi" w:hAnsiTheme="majorHAnsi"/>
          <w:color w:val="auto"/>
          <w:szCs w:val="24"/>
        </w:rPr>
        <w:t xml:space="preserve">, </w:t>
      </w:r>
      <w:proofErr w:type="spellStart"/>
      <w:r w:rsidR="00EC59BC" w:rsidRPr="003054FB">
        <w:rPr>
          <w:rFonts w:asciiTheme="majorHAnsi" w:hAnsiTheme="majorHAnsi"/>
          <w:color w:val="auto"/>
          <w:szCs w:val="24"/>
        </w:rPr>
        <w:t>Labour</w:t>
      </w:r>
      <w:proofErr w:type="spellEnd"/>
      <w:r w:rsidR="00EC59BC" w:rsidRPr="003054FB">
        <w:rPr>
          <w:rFonts w:asciiTheme="majorHAnsi" w:hAnsiTheme="majorHAnsi"/>
          <w:color w:val="auto"/>
          <w:szCs w:val="24"/>
        </w:rPr>
        <w:t xml:space="preserve"> Economics, Bulletin of Indonesian Economic Studies</w:t>
      </w:r>
      <w:r w:rsidR="007F77B3" w:rsidRPr="003054FB">
        <w:rPr>
          <w:rFonts w:asciiTheme="majorHAnsi" w:hAnsiTheme="majorHAnsi"/>
          <w:color w:val="auto"/>
          <w:szCs w:val="24"/>
        </w:rPr>
        <w:t>, Review of Economic Studies, Environmental and Resources Economics</w:t>
      </w:r>
      <w:r w:rsidR="00A226D3" w:rsidRPr="003054FB">
        <w:rPr>
          <w:rFonts w:asciiTheme="majorHAnsi" w:hAnsiTheme="majorHAnsi"/>
          <w:color w:val="auto"/>
          <w:szCs w:val="24"/>
        </w:rPr>
        <w:t>, BE Press Journals</w:t>
      </w:r>
      <w:r w:rsidR="000734B2" w:rsidRPr="003054FB">
        <w:rPr>
          <w:rFonts w:asciiTheme="majorHAnsi" w:hAnsiTheme="majorHAnsi"/>
          <w:color w:val="auto"/>
          <w:szCs w:val="24"/>
        </w:rPr>
        <w:t>, Transparency International</w:t>
      </w:r>
      <w:r w:rsidR="00941729" w:rsidRPr="003054FB">
        <w:rPr>
          <w:rFonts w:asciiTheme="majorHAnsi" w:hAnsiTheme="majorHAnsi"/>
          <w:color w:val="auto"/>
          <w:szCs w:val="24"/>
        </w:rPr>
        <w:t>,</w:t>
      </w:r>
      <w:r w:rsidR="00337ECB" w:rsidRPr="003054FB">
        <w:rPr>
          <w:rFonts w:asciiTheme="majorHAnsi" w:hAnsiTheme="majorHAnsi"/>
          <w:color w:val="auto"/>
          <w:szCs w:val="24"/>
        </w:rPr>
        <w:t xml:space="preserve"> 3ie</w:t>
      </w:r>
      <w:r w:rsidR="00941729" w:rsidRPr="003054FB">
        <w:rPr>
          <w:rFonts w:asciiTheme="majorHAnsi" w:hAnsiTheme="majorHAnsi"/>
          <w:color w:val="auto"/>
          <w:szCs w:val="24"/>
        </w:rPr>
        <w:t>,</w:t>
      </w:r>
      <w:r w:rsidR="00ED6BD9" w:rsidRPr="003054FB">
        <w:rPr>
          <w:rFonts w:asciiTheme="majorHAnsi" w:hAnsiTheme="majorHAnsi"/>
          <w:color w:val="auto"/>
          <w:szCs w:val="24"/>
        </w:rPr>
        <w:t xml:space="preserve"> World Bank Economic Review</w:t>
      </w:r>
      <w:r w:rsidR="00051906" w:rsidRPr="003054FB">
        <w:rPr>
          <w:rFonts w:asciiTheme="majorHAnsi" w:hAnsiTheme="majorHAnsi"/>
          <w:color w:val="auto"/>
          <w:szCs w:val="24"/>
        </w:rPr>
        <w:t>, Science</w:t>
      </w:r>
    </w:p>
    <w:p w:rsidR="007A4004" w:rsidRPr="003054FB" w:rsidRDefault="007A4004" w:rsidP="009B3031">
      <w:pPr>
        <w:pStyle w:val="DefaultText"/>
        <w:jc w:val="both"/>
        <w:rPr>
          <w:rFonts w:asciiTheme="majorHAnsi" w:hAnsiTheme="majorHAnsi"/>
          <w:color w:val="auto"/>
          <w:szCs w:val="24"/>
        </w:rPr>
      </w:pPr>
    </w:p>
    <w:p w:rsidR="00D718C6" w:rsidRPr="003054FB" w:rsidRDefault="00E55E33" w:rsidP="00D718C6">
      <w:pPr>
        <w:pStyle w:val="DefaultText"/>
        <w:rPr>
          <w:rFonts w:asciiTheme="majorHAnsi" w:hAnsiTheme="majorHAnsi"/>
          <w:b/>
          <w:color w:val="auto"/>
          <w:sz w:val="32"/>
          <w:szCs w:val="32"/>
        </w:rPr>
      </w:pPr>
      <w:r w:rsidRPr="003054FB">
        <w:rPr>
          <w:rFonts w:asciiTheme="majorHAnsi" w:hAnsiTheme="majorHAnsi"/>
          <w:b/>
          <w:color w:val="auto"/>
          <w:sz w:val="32"/>
          <w:szCs w:val="32"/>
        </w:rPr>
        <w:t>PHD STUDENTS</w:t>
      </w:r>
      <w:r w:rsidR="00F94129" w:rsidRPr="003054FB">
        <w:rPr>
          <w:rFonts w:asciiTheme="majorHAnsi" w:hAnsiTheme="majorHAnsi"/>
          <w:b/>
          <w:color w:val="auto"/>
          <w:sz w:val="32"/>
          <w:szCs w:val="32"/>
        </w:rPr>
        <w:t xml:space="preserve"> </w:t>
      </w:r>
      <w:r w:rsidR="005B541F" w:rsidRPr="003054FB">
        <w:rPr>
          <w:rFonts w:asciiTheme="majorHAnsi" w:hAnsiTheme="majorHAnsi"/>
          <w:b/>
          <w:color w:val="auto"/>
          <w:sz w:val="32"/>
          <w:szCs w:val="32"/>
        </w:rPr>
        <w:t>WITH INITIAL PLACING</w:t>
      </w:r>
      <w:r w:rsidR="00E465DF" w:rsidRPr="003054FB">
        <w:rPr>
          <w:rFonts w:asciiTheme="majorHAnsi" w:hAnsiTheme="majorHAnsi"/>
          <w:b/>
          <w:color w:val="auto"/>
          <w:sz w:val="32"/>
          <w:szCs w:val="3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8"/>
        <w:gridCol w:w="2307"/>
        <w:gridCol w:w="5615"/>
      </w:tblGrid>
      <w:tr w:rsidR="003054FB" w:rsidRPr="003054FB" w:rsidTr="00575133">
        <w:tc>
          <w:tcPr>
            <w:tcW w:w="2318"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 xml:space="preserve">Marta </w:t>
            </w:r>
            <w:proofErr w:type="spellStart"/>
            <w:r w:rsidRPr="003054FB">
              <w:rPr>
                <w:rFonts w:asciiTheme="majorHAnsi" w:hAnsiTheme="majorHAnsi"/>
                <w:color w:val="auto"/>
                <w:szCs w:val="24"/>
              </w:rPr>
              <w:t>Vicarelli</w:t>
            </w:r>
            <w:proofErr w:type="spellEnd"/>
          </w:p>
        </w:tc>
        <w:tc>
          <w:tcPr>
            <w:tcW w:w="2307"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Pre-doc supervisor</w:t>
            </w:r>
          </w:p>
        </w:tc>
        <w:tc>
          <w:tcPr>
            <w:tcW w:w="5615" w:type="dxa"/>
          </w:tcPr>
          <w:p w:rsidR="00E0710A" w:rsidRPr="003054FB" w:rsidRDefault="00E0710A" w:rsidP="009F32E8">
            <w:pPr>
              <w:pStyle w:val="DefaultText"/>
              <w:spacing w:line="276" w:lineRule="auto"/>
              <w:rPr>
                <w:rFonts w:asciiTheme="majorHAnsi" w:hAnsiTheme="majorHAnsi"/>
                <w:color w:val="auto"/>
                <w:szCs w:val="24"/>
              </w:rPr>
            </w:pPr>
            <w:r w:rsidRPr="003054FB">
              <w:rPr>
                <w:rFonts w:asciiTheme="majorHAnsi" w:hAnsiTheme="majorHAnsi"/>
                <w:color w:val="auto"/>
                <w:szCs w:val="24"/>
              </w:rPr>
              <w:t>University of Mass Amherst (Yale</w:t>
            </w:r>
            <w:r w:rsidR="009F32E8" w:rsidRPr="003054FB">
              <w:rPr>
                <w:rFonts w:asciiTheme="majorHAnsi" w:hAnsiTheme="majorHAnsi"/>
                <w:color w:val="auto"/>
                <w:szCs w:val="24"/>
              </w:rPr>
              <w:t xml:space="preserve"> post-doc</w:t>
            </w:r>
            <w:r w:rsidRPr="003054FB">
              <w:rPr>
                <w:rFonts w:asciiTheme="majorHAnsi" w:hAnsiTheme="majorHAnsi"/>
                <w:color w:val="auto"/>
                <w:szCs w:val="24"/>
              </w:rPr>
              <w:t>)</w:t>
            </w:r>
          </w:p>
        </w:tc>
      </w:tr>
      <w:tr w:rsidR="003054FB" w:rsidRPr="003054FB" w:rsidTr="00575133">
        <w:tc>
          <w:tcPr>
            <w:tcW w:w="2318"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Robyn Meeks</w:t>
            </w:r>
          </w:p>
        </w:tc>
        <w:tc>
          <w:tcPr>
            <w:tcW w:w="2307" w:type="dxa"/>
          </w:tcPr>
          <w:p w:rsidR="00E0710A" w:rsidRPr="003054FB" w:rsidRDefault="00E0710A" w:rsidP="00A6022D">
            <w:pPr>
              <w:pStyle w:val="DefaultText"/>
              <w:spacing w:line="276" w:lineRule="auto"/>
              <w:rPr>
                <w:rFonts w:asciiTheme="majorHAnsi" w:hAnsiTheme="majorHAnsi"/>
                <w:color w:val="auto"/>
                <w:szCs w:val="24"/>
              </w:rPr>
            </w:pPr>
            <w:r w:rsidRPr="003054FB">
              <w:rPr>
                <w:rFonts w:asciiTheme="majorHAnsi" w:hAnsiTheme="majorHAnsi"/>
                <w:color w:val="auto"/>
                <w:szCs w:val="24"/>
              </w:rPr>
              <w:t xml:space="preserve">Committee </w:t>
            </w:r>
          </w:p>
        </w:tc>
        <w:tc>
          <w:tcPr>
            <w:tcW w:w="5615" w:type="dxa"/>
          </w:tcPr>
          <w:p w:rsidR="00E0710A" w:rsidRPr="003054FB" w:rsidRDefault="00575133" w:rsidP="00575133">
            <w:pPr>
              <w:pStyle w:val="DefaultText"/>
              <w:spacing w:line="276" w:lineRule="auto"/>
              <w:rPr>
                <w:rFonts w:asciiTheme="majorHAnsi" w:hAnsiTheme="majorHAnsi"/>
                <w:color w:val="auto"/>
                <w:szCs w:val="24"/>
              </w:rPr>
            </w:pPr>
            <w:r w:rsidRPr="003054FB">
              <w:rPr>
                <w:rFonts w:asciiTheme="majorHAnsi" w:hAnsiTheme="majorHAnsi"/>
                <w:color w:val="auto"/>
                <w:szCs w:val="24"/>
              </w:rPr>
              <w:t xml:space="preserve">University of Michigan, </w:t>
            </w:r>
            <w:r w:rsidR="00E0710A" w:rsidRPr="003054FB">
              <w:rPr>
                <w:rFonts w:asciiTheme="majorHAnsi" w:hAnsiTheme="majorHAnsi"/>
                <w:color w:val="auto"/>
                <w:szCs w:val="24"/>
              </w:rPr>
              <w:t xml:space="preserve">Natural Resources </w:t>
            </w:r>
          </w:p>
        </w:tc>
      </w:tr>
      <w:tr w:rsidR="003054FB" w:rsidRPr="003054FB" w:rsidTr="00575133">
        <w:tc>
          <w:tcPr>
            <w:tcW w:w="2318"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Arturo Aguilar</w:t>
            </w:r>
          </w:p>
        </w:tc>
        <w:tc>
          <w:tcPr>
            <w:tcW w:w="2307" w:type="dxa"/>
          </w:tcPr>
          <w:p w:rsidR="00E0710A" w:rsidRPr="003054FB" w:rsidRDefault="00E0710A" w:rsidP="00A6022D">
            <w:pPr>
              <w:pStyle w:val="DefaultText"/>
              <w:spacing w:line="276" w:lineRule="auto"/>
              <w:rPr>
                <w:rFonts w:asciiTheme="majorHAnsi" w:hAnsiTheme="majorHAnsi"/>
                <w:color w:val="auto"/>
                <w:szCs w:val="24"/>
              </w:rPr>
            </w:pPr>
            <w:r w:rsidRPr="003054FB">
              <w:rPr>
                <w:rFonts w:asciiTheme="majorHAnsi" w:hAnsiTheme="majorHAnsi"/>
                <w:color w:val="auto"/>
                <w:szCs w:val="24"/>
              </w:rPr>
              <w:t xml:space="preserve">Committee </w:t>
            </w:r>
          </w:p>
        </w:tc>
        <w:tc>
          <w:tcPr>
            <w:tcW w:w="5615"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ITAM</w:t>
            </w:r>
          </w:p>
        </w:tc>
      </w:tr>
      <w:tr w:rsidR="003054FB" w:rsidRPr="003054FB" w:rsidTr="00575133">
        <w:tc>
          <w:tcPr>
            <w:tcW w:w="2318"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 xml:space="preserve">Maggie </w:t>
            </w:r>
            <w:proofErr w:type="spellStart"/>
            <w:r w:rsidRPr="003054FB">
              <w:rPr>
                <w:rFonts w:asciiTheme="majorHAnsi" w:hAnsiTheme="majorHAnsi"/>
                <w:color w:val="auto"/>
                <w:szCs w:val="24"/>
              </w:rPr>
              <w:t>Triyana</w:t>
            </w:r>
            <w:proofErr w:type="spellEnd"/>
          </w:p>
        </w:tc>
        <w:tc>
          <w:tcPr>
            <w:tcW w:w="2307"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Pre-doc supervisor</w:t>
            </w:r>
          </w:p>
        </w:tc>
        <w:tc>
          <w:tcPr>
            <w:tcW w:w="5615" w:type="dxa"/>
          </w:tcPr>
          <w:p w:rsidR="00E0710A" w:rsidRPr="003054FB" w:rsidRDefault="00E0710A" w:rsidP="009F32E8">
            <w:pPr>
              <w:pStyle w:val="DefaultText"/>
              <w:spacing w:line="276" w:lineRule="auto"/>
              <w:rPr>
                <w:rFonts w:asciiTheme="majorHAnsi" w:hAnsiTheme="majorHAnsi"/>
                <w:color w:val="auto"/>
                <w:szCs w:val="24"/>
              </w:rPr>
            </w:pPr>
            <w:r w:rsidRPr="003054FB">
              <w:rPr>
                <w:rFonts w:asciiTheme="majorHAnsi" w:hAnsiTheme="majorHAnsi"/>
                <w:color w:val="auto"/>
                <w:szCs w:val="24"/>
              </w:rPr>
              <w:t>NTU (Stanford</w:t>
            </w:r>
            <w:r w:rsidR="009F32E8" w:rsidRPr="003054FB">
              <w:rPr>
                <w:rFonts w:asciiTheme="majorHAnsi" w:hAnsiTheme="majorHAnsi"/>
                <w:color w:val="auto"/>
                <w:szCs w:val="24"/>
              </w:rPr>
              <w:t xml:space="preserve"> post-doc</w:t>
            </w:r>
            <w:r w:rsidRPr="003054FB">
              <w:rPr>
                <w:rFonts w:asciiTheme="majorHAnsi" w:hAnsiTheme="majorHAnsi"/>
                <w:color w:val="auto"/>
                <w:szCs w:val="24"/>
              </w:rPr>
              <w:t>)</w:t>
            </w:r>
          </w:p>
        </w:tc>
      </w:tr>
      <w:tr w:rsidR="003054FB" w:rsidRPr="003054FB" w:rsidTr="00575133">
        <w:tc>
          <w:tcPr>
            <w:tcW w:w="2318"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Elizabeth Walker</w:t>
            </w:r>
          </w:p>
        </w:tc>
        <w:tc>
          <w:tcPr>
            <w:tcW w:w="2307"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Chair</w:t>
            </w:r>
          </w:p>
        </w:tc>
        <w:tc>
          <w:tcPr>
            <w:tcW w:w="5615"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NERA</w:t>
            </w:r>
          </w:p>
        </w:tc>
      </w:tr>
      <w:tr w:rsidR="003054FB" w:rsidRPr="003054FB" w:rsidTr="00575133">
        <w:tc>
          <w:tcPr>
            <w:tcW w:w="2318" w:type="dxa"/>
          </w:tcPr>
          <w:p w:rsidR="00E0710A" w:rsidRPr="003054FB" w:rsidRDefault="00E0710A" w:rsidP="001D3417">
            <w:pPr>
              <w:pStyle w:val="DefaultText"/>
              <w:spacing w:line="276" w:lineRule="auto"/>
              <w:rPr>
                <w:rFonts w:asciiTheme="majorHAnsi" w:hAnsiTheme="majorHAnsi"/>
                <w:color w:val="auto"/>
                <w:szCs w:val="24"/>
              </w:rPr>
            </w:pPr>
            <w:proofErr w:type="spellStart"/>
            <w:r w:rsidRPr="003054FB">
              <w:rPr>
                <w:rFonts w:asciiTheme="majorHAnsi" w:hAnsiTheme="majorHAnsi"/>
                <w:color w:val="auto"/>
                <w:szCs w:val="24"/>
              </w:rPr>
              <w:t>Mahnaz</w:t>
            </w:r>
            <w:proofErr w:type="spellEnd"/>
            <w:r w:rsidRPr="003054FB">
              <w:rPr>
                <w:rFonts w:asciiTheme="majorHAnsi" w:hAnsiTheme="majorHAnsi"/>
                <w:color w:val="auto"/>
                <w:szCs w:val="24"/>
              </w:rPr>
              <w:t xml:space="preserve"> Islam</w:t>
            </w:r>
          </w:p>
        </w:tc>
        <w:tc>
          <w:tcPr>
            <w:tcW w:w="2307" w:type="dxa"/>
          </w:tcPr>
          <w:p w:rsidR="00E0710A" w:rsidRPr="003054FB" w:rsidRDefault="00E0710A" w:rsidP="00A6022D">
            <w:pPr>
              <w:pStyle w:val="DefaultText"/>
              <w:spacing w:line="276" w:lineRule="auto"/>
              <w:rPr>
                <w:rFonts w:asciiTheme="majorHAnsi" w:hAnsiTheme="majorHAnsi"/>
                <w:color w:val="auto"/>
                <w:szCs w:val="24"/>
              </w:rPr>
            </w:pPr>
            <w:r w:rsidRPr="003054FB">
              <w:rPr>
                <w:rFonts w:asciiTheme="majorHAnsi" w:hAnsiTheme="majorHAnsi"/>
                <w:color w:val="auto"/>
                <w:szCs w:val="24"/>
              </w:rPr>
              <w:t xml:space="preserve">Committee </w:t>
            </w:r>
          </w:p>
        </w:tc>
        <w:tc>
          <w:tcPr>
            <w:tcW w:w="5615"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Amazon</w:t>
            </w:r>
          </w:p>
        </w:tc>
      </w:tr>
      <w:tr w:rsidR="003054FB" w:rsidRPr="003054FB" w:rsidTr="00575133">
        <w:tc>
          <w:tcPr>
            <w:tcW w:w="2318"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Jordan Kyle</w:t>
            </w:r>
          </w:p>
        </w:tc>
        <w:tc>
          <w:tcPr>
            <w:tcW w:w="2307"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Letter-writer</w:t>
            </w:r>
          </w:p>
        </w:tc>
        <w:tc>
          <w:tcPr>
            <w:tcW w:w="5615" w:type="dxa"/>
          </w:tcPr>
          <w:p w:rsidR="00E0710A" w:rsidRPr="003054FB" w:rsidRDefault="00E0710A" w:rsidP="001D3417">
            <w:pPr>
              <w:pStyle w:val="DefaultText"/>
              <w:spacing w:line="276" w:lineRule="auto"/>
              <w:rPr>
                <w:rFonts w:asciiTheme="majorHAnsi" w:hAnsiTheme="majorHAnsi"/>
                <w:color w:val="auto"/>
                <w:szCs w:val="24"/>
              </w:rPr>
            </w:pPr>
            <w:r w:rsidRPr="003054FB">
              <w:rPr>
                <w:rFonts w:asciiTheme="majorHAnsi" w:hAnsiTheme="majorHAnsi"/>
                <w:color w:val="auto"/>
                <w:szCs w:val="24"/>
              </w:rPr>
              <w:t>IFPRI</w:t>
            </w:r>
            <w:r w:rsidR="009F32E8" w:rsidRPr="003054FB">
              <w:rPr>
                <w:rFonts w:asciiTheme="majorHAnsi" w:hAnsiTheme="majorHAnsi"/>
                <w:color w:val="auto"/>
                <w:szCs w:val="24"/>
              </w:rPr>
              <w:t xml:space="preserve"> post-doc</w:t>
            </w:r>
          </w:p>
        </w:tc>
      </w:tr>
      <w:tr w:rsidR="003054FB" w:rsidRPr="003054FB" w:rsidTr="00575133">
        <w:tc>
          <w:tcPr>
            <w:tcW w:w="2318" w:type="dxa"/>
          </w:tcPr>
          <w:p w:rsidR="00EC5707" w:rsidRPr="003054FB" w:rsidRDefault="00EC5707" w:rsidP="00EC5707">
            <w:pPr>
              <w:pStyle w:val="DefaultText"/>
              <w:spacing w:line="276" w:lineRule="auto"/>
              <w:rPr>
                <w:rFonts w:asciiTheme="majorHAnsi" w:hAnsiTheme="majorHAnsi"/>
                <w:color w:val="auto"/>
                <w:szCs w:val="24"/>
              </w:rPr>
            </w:pPr>
            <w:r w:rsidRPr="003054FB">
              <w:rPr>
                <w:rFonts w:asciiTheme="majorHAnsi" w:hAnsiTheme="majorHAnsi"/>
                <w:color w:val="auto"/>
                <w:szCs w:val="24"/>
              </w:rPr>
              <w:t xml:space="preserve">Joey </w:t>
            </w:r>
            <w:proofErr w:type="spellStart"/>
            <w:r w:rsidRPr="003054FB">
              <w:rPr>
                <w:rFonts w:asciiTheme="majorHAnsi" w:hAnsiTheme="majorHAnsi"/>
                <w:color w:val="auto"/>
                <w:szCs w:val="24"/>
              </w:rPr>
              <w:t>Neggers</w:t>
            </w:r>
            <w:proofErr w:type="spellEnd"/>
          </w:p>
        </w:tc>
        <w:tc>
          <w:tcPr>
            <w:tcW w:w="2307" w:type="dxa"/>
          </w:tcPr>
          <w:p w:rsidR="00EC5707" w:rsidRPr="003054FB" w:rsidRDefault="00EC5707" w:rsidP="00A6022D">
            <w:pPr>
              <w:pStyle w:val="DefaultText"/>
              <w:spacing w:line="276" w:lineRule="auto"/>
              <w:rPr>
                <w:rFonts w:asciiTheme="majorHAnsi" w:hAnsiTheme="majorHAnsi"/>
                <w:color w:val="auto"/>
                <w:szCs w:val="24"/>
              </w:rPr>
            </w:pPr>
            <w:r w:rsidRPr="003054FB">
              <w:rPr>
                <w:rFonts w:asciiTheme="majorHAnsi" w:hAnsiTheme="majorHAnsi"/>
                <w:color w:val="auto"/>
                <w:szCs w:val="24"/>
              </w:rPr>
              <w:t xml:space="preserve">Committee </w:t>
            </w:r>
          </w:p>
        </w:tc>
        <w:tc>
          <w:tcPr>
            <w:tcW w:w="5615" w:type="dxa"/>
          </w:tcPr>
          <w:p w:rsidR="00EC5707" w:rsidRPr="003054FB" w:rsidRDefault="009F32E8" w:rsidP="00EC5707">
            <w:pPr>
              <w:pStyle w:val="DefaultText"/>
              <w:spacing w:line="276" w:lineRule="auto"/>
              <w:rPr>
                <w:rFonts w:asciiTheme="majorHAnsi" w:hAnsiTheme="majorHAnsi"/>
                <w:color w:val="auto"/>
                <w:szCs w:val="24"/>
              </w:rPr>
            </w:pPr>
            <w:r w:rsidRPr="003054FB">
              <w:rPr>
                <w:rFonts w:asciiTheme="majorHAnsi" w:hAnsiTheme="majorHAnsi"/>
                <w:color w:val="auto"/>
                <w:szCs w:val="24"/>
              </w:rPr>
              <w:t>Brown p</w:t>
            </w:r>
            <w:r w:rsidR="00EC5707" w:rsidRPr="003054FB">
              <w:rPr>
                <w:rFonts w:asciiTheme="majorHAnsi" w:hAnsiTheme="majorHAnsi"/>
                <w:color w:val="auto"/>
                <w:szCs w:val="24"/>
              </w:rPr>
              <w:t>ost-doc</w:t>
            </w:r>
          </w:p>
        </w:tc>
      </w:tr>
      <w:tr w:rsidR="003054FB" w:rsidRPr="003054FB" w:rsidTr="00575133">
        <w:tc>
          <w:tcPr>
            <w:tcW w:w="2318" w:type="dxa"/>
          </w:tcPr>
          <w:p w:rsidR="00EC5707" w:rsidRPr="003054FB" w:rsidRDefault="00D73FF6" w:rsidP="00EC5707">
            <w:pPr>
              <w:pStyle w:val="DefaultText"/>
              <w:spacing w:line="276" w:lineRule="auto"/>
              <w:rPr>
                <w:rFonts w:asciiTheme="majorHAnsi" w:hAnsiTheme="majorHAnsi"/>
                <w:color w:val="auto"/>
                <w:szCs w:val="24"/>
              </w:rPr>
            </w:pPr>
            <w:r w:rsidRPr="003054FB">
              <w:rPr>
                <w:rFonts w:asciiTheme="majorHAnsi" w:hAnsiTheme="majorHAnsi"/>
                <w:color w:val="auto"/>
                <w:szCs w:val="24"/>
              </w:rPr>
              <w:t>Martin Abel</w:t>
            </w:r>
          </w:p>
        </w:tc>
        <w:tc>
          <w:tcPr>
            <w:tcW w:w="2307" w:type="dxa"/>
          </w:tcPr>
          <w:p w:rsidR="00EC5707" w:rsidRPr="003054FB" w:rsidRDefault="00EC5707" w:rsidP="00EC5707">
            <w:pPr>
              <w:pStyle w:val="DefaultText"/>
              <w:spacing w:line="276" w:lineRule="auto"/>
              <w:rPr>
                <w:rFonts w:asciiTheme="majorHAnsi" w:hAnsiTheme="majorHAnsi"/>
                <w:color w:val="auto"/>
                <w:szCs w:val="24"/>
              </w:rPr>
            </w:pPr>
            <w:r w:rsidRPr="003054FB">
              <w:rPr>
                <w:rFonts w:asciiTheme="majorHAnsi" w:hAnsiTheme="majorHAnsi"/>
                <w:color w:val="auto"/>
                <w:szCs w:val="24"/>
              </w:rPr>
              <w:t>Chair</w:t>
            </w:r>
          </w:p>
        </w:tc>
        <w:tc>
          <w:tcPr>
            <w:tcW w:w="5615" w:type="dxa"/>
          </w:tcPr>
          <w:p w:rsidR="00EC5707" w:rsidRPr="003054FB" w:rsidRDefault="00EC5707" w:rsidP="00EC5707">
            <w:pPr>
              <w:pStyle w:val="DefaultText"/>
              <w:spacing w:line="276" w:lineRule="auto"/>
              <w:rPr>
                <w:rFonts w:asciiTheme="majorHAnsi" w:hAnsiTheme="majorHAnsi"/>
                <w:color w:val="auto"/>
                <w:szCs w:val="24"/>
              </w:rPr>
            </w:pPr>
            <w:r w:rsidRPr="003054FB">
              <w:rPr>
                <w:rFonts w:asciiTheme="majorHAnsi" w:hAnsiTheme="majorHAnsi"/>
                <w:color w:val="auto"/>
                <w:szCs w:val="24"/>
              </w:rPr>
              <w:t>Middlebury College</w:t>
            </w:r>
          </w:p>
        </w:tc>
      </w:tr>
      <w:tr w:rsidR="00EC5707" w:rsidRPr="003054FB" w:rsidTr="00575133">
        <w:tc>
          <w:tcPr>
            <w:tcW w:w="2318" w:type="dxa"/>
          </w:tcPr>
          <w:p w:rsidR="00EC5707" w:rsidRPr="003054FB" w:rsidRDefault="00EC5707" w:rsidP="00EC5707">
            <w:pPr>
              <w:pStyle w:val="DefaultText"/>
              <w:spacing w:line="276" w:lineRule="auto"/>
              <w:rPr>
                <w:rFonts w:asciiTheme="majorHAnsi" w:hAnsiTheme="majorHAnsi"/>
                <w:color w:val="auto"/>
                <w:szCs w:val="24"/>
              </w:rPr>
            </w:pPr>
            <w:r w:rsidRPr="003054FB">
              <w:rPr>
                <w:rFonts w:asciiTheme="majorHAnsi" w:hAnsiTheme="majorHAnsi"/>
                <w:color w:val="auto"/>
                <w:szCs w:val="24"/>
              </w:rPr>
              <w:t xml:space="preserve">Tomoko </w:t>
            </w:r>
            <w:proofErr w:type="spellStart"/>
            <w:r w:rsidRPr="003054FB">
              <w:rPr>
                <w:rFonts w:asciiTheme="majorHAnsi" w:hAnsiTheme="majorHAnsi"/>
                <w:color w:val="auto"/>
                <w:szCs w:val="24"/>
              </w:rPr>
              <w:t>Harigaya</w:t>
            </w:r>
            <w:proofErr w:type="spellEnd"/>
          </w:p>
        </w:tc>
        <w:tc>
          <w:tcPr>
            <w:tcW w:w="2307" w:type="dxa"/>
          </w:tcPr>
          <w:p w:rsidR="00EC5707" w:rsidRPr="003054FB" w:rsidRDefault="00EC5707" w:rsidP="005D1F0B">
            <w:pPr>
              <w:pStyle w:val="DefaultText"/>
              <w:spacing w:line="276" w:lineRule="auto"/>
              <w:rPr>
                <w:rFonts w:asciiTheme="majorHAnsi" w:hAnsiTheme="majorHAnsi"/>
                <w:color w:val="auto"/>
                <w:szCs w:val="24"/>
              </w:rPr>
            </w:pPr>
            <w:r w:rsidRPr="003054FB">
              <w:rPr>
                <w:rFonts w:asciiTheme="majorHAnsi" w:hAnsiTheme="majorHAnsi"/>
                <w:color w:val="auto"/>
                <w:szCs w:val="24"/>
              </w:rPr>
              <w:t xml:space="preserve">Committee </w:t>
            </w:r>
          </w:p>
        </w:tc>
        <w:tc>
          <w:tcPr>
            <w:tcW w:w="5615" w:type="dxa"/>
          </w:tcPr>
          <w:p w:rsidR="00EC5707" w:rsidRPr="003054FB" w:rsidRDefault="00EC5707" w:rsidP="00EC5707">
            <w:pPr>
              <w:pStyle w:val="DefaultText"/>
              <w:spacing w:line="276" w:lineRule="auto"/>
              <w:rPr>
                <w:rFonts w:asciiTheme="majorHAnsi" w:hAnsiTheme="majorHAnsi"/>
                <w:color w:val="auto"/>
                <w:szCs w:val="24"/>
              </w:rPr>
            </w:pPr>
            <w:r w:rsidRPr="003054FB">
              <w:rPr>
                <w:rFonts w:asciiTheme="majorHAnsi" w:hAnsiTheme="majorHAnsi"/>
                <w:color w:val="auto"/>
                <w:szCs w:val="24"/>
              </w:rPr>
              <w:t>Precision Agriculture for Development</w:t>
            </w:r>
          </w:p>
        </w:tc>
      </w:tr>
    </w:tbl>
    <w:p w:rsidR="00516EB5" w:rsidRPr="003054FB" w:rsidRDefault="00516EB5" w:rsidP="000F29E8">
      <w:pPr>
        <w:pStyle w:val="DefaultText"/>
        <w:jc w:val="both"/>
        <w:rPr>
          <w:rFonts w:asciiTheme="majorHAnsi" w:hAnsiTheme="majorHAnsi"/>
          <w:b/>
          <w:color w:val="auto"/>
          <w:sz w:val="32"/>
          <w:szCs w:val="32"/>
        </w:rPr>
      </w:pPr>
    </w:p>
    <w:p w:rsidR="00F50B5A" w:rsidRPr="003054FB" w:rsidRDefault="009072BF" w:rsidP="000F29E8">
      <w:pPr>
        <w:pStyle w:val="DefaultText"/>
        <w:jc w:val="both"/>
        <w:rPr>
          <w:rFonts w:asciiTheme="majorHAnsi" w:hAnsiTheme="majorHAnsi"/>
          <w:b/>
          <w:color w:val="auto"/>
          <w:sz w:val="32"/>
          <w:szCs w:val="32"/>
        </w:rPr>
      </w:pPr>
      <w:r w:rsidRPr="003054FB">
        <w:rPr>
          <w:rFonts w:asciiTheme="majorHAnsi" w:hAnsiTheme="majorHAnsi"/>
          <w:b/>
          <w:color w:val="auto"/>
          <w:sz w:val="32"/>
          <w:szCs w:val="32"/>
        </w:rPr>
        <w:t>EXECUTIVE</w:t>
      </w:r>
      <w:r w:rsidR="00D718C6" w:rsidRPr="003054FB">
        <w:rPr>
          <w:rFonts w:asciiTheme="majorHAnsi" w:hAnsiTheme="majorHAnsi"/>
          <w:b/>
          <w:color w:val="auto"/>
          <w:sz w:val="32"/>
          <w:szCs w:val="32"/>
        </w:rPr>
        <w:t xml:space="preserve"> </w:t>
      </w:r>
      <w:r w:rsidR="00082169" w:rsidRPr="003054FB">
        <w:rPr>
          <w:rFonts w:asciiTheme="majorHAnsi" w:hAnsiTheme="majorHAnsi"/>
          <w:b/>
          <w:color w:val="auto"/>
          <w:sz w:val="32"/>
          <w:szCs w:val="32"/>
        </w:rPr>
        <w:t>TEACHING</w:t>
      </w:r>
    </w:p>
    <w:p w:rsidR="00F50B5A" w:rsidRPr="003054FB" w:rsidRDefault="0058254C" w:rsidP="00593B5D">
      <w:pPr>
        <w:pStyle w:val="DefaultText"/>
        <w:numPr>
          <w:ilvl w:val="0"/>
          <w:numId w:val="1"/>
        </w:numPr>
        <w:jc w:val="both"/>
        <w:rPr>
          <w:rFonts w:asciiTheme="majorHAnsi" w:hAnsiTheme="majorHAnsi"/>
          <w:color w:val="auto"/>
          <w:szCs w:val="24"/>
        </w:rPr>
      </w:pPr>
      <w:proofErr w:type="spellStart"/>
      <w:r w:rsidRPr="003054FB">
        <w:rPr>
          <w:rFonts w:asciiTheme="majorHAnsi" w:hAnsiTheme="majorHAnsi"/>
          <w:color w:val="auto"/>
          <w:szCs w:val="24"/>
        </w:rPr>
        <w:t>EPoD</w:t>
      </w:r>
      <w:proofErr w:type="spellEnd"/>
      <w:r w:rsidRPr="003054FB">
        <w:rPr>
          <w:rFonts w:asciiTheme="majorHAnsi" w:hAnsiTheme="majorHAnsi"/>
          <w:color w:val="auto"/>
          <w:szCs w:val="24"/>
        </w:rPr>
        <w:t xml:space="preserve"> </w:t>
      </w:r>
      <w:r w:rsidR="00BD01A5" w:rsidRPr="003054FB">
        <w:rPr>
          <w:rFonts w:asciiTheme="majorHAnsi" w:hAnsiTheme="majorHAnsi"/>
          <w:color w:val="auto"/>
          <w:szCs w:val="24"/>
        </w:rPr>
        <w:t>Innovative Leadership in the Age of Data:  July 2016, Pakistan</w:t>
      </w:r>
    </w:p>
    <w:p w:rsidR="00593B5D" w:rsidRPr="003054FB" w:rsidRDefault="00925E73" w:rsidP="00593B5D">
      <w:pPr>
        <w:pStyle w:val="DefaultText"/>
        <w:numPr>
          <w:ilvl w:val="0"/>
          <w:numId w:val="1"/>
        </w:numPr>
        <w:jc w:val="both"/>
        <w:rPr>
          <w:rFonts w:asciiTheme="majorHAnsi" w:hAnsiTheme="majorHAnsi"/>
          <w:color w:val="auto"/>
          <w:szCs w:val="24"/>
        </w:rPr>
      </w:pPr>
      <w:proofErr w:type="spellStart"/>
      <w:r w:rsidRPr="003054FB">
        <w:rPr>
          <w:rFonts w:asciiTheme="majorHAnsi" w:hAnsiTheme="majorHAnsi"/>
          <w:color w:val="auto"/>
          <w:szCs w:val="24"/>
        </w:rPr>
        <w:t>EPoD</w:t>
      </w:r>
      <w:proofErr w:type="spellEnd"/>
      <w:r w:rsidRPr="003054FB">
        <w:rPr>
          <w:rFonts w:asciiTheme="majorHAnsi" w:hAnsiTheme="majorHAnsi"/>
          <w:color w:val="auto"/>
          <w:szCs w:val="24"/>
        </w:rPr>
        <w:t xml:space="preserve"> training for the </w:t>
      </w:r>
      <w:r w:rsidR="00593B5D" w:rsidRPr="003054FB">
        <w:rPr>
          <w:rFonts w:asciiTheme="majorHAnsi" w:hAnsiTheme="majorHAnsi"/>
          <w:color w:val="auto"/>
          <w:szCs w:val="24"/>
        </w:rPr>
        <w:t>Asian Development Bank</w:t>
      </w:r>
      <w:r w:rsidR="003F4E8D" w:rsidRPr="003054FB">
        <w:rPr>
          <w:rFonts w:asciiTheme="majorHAnsi" w:hAnsiTheme="majorHAnsi"/>
          <w:color w:val="auto"/>
          <w:szCs w:val="24"/>
        </w:rPr>
        <w:t xml:space="preserve">:  Thailand, August 2012; </w:t>
      </w:r>
      <w:r w:rsidR="00286DFE" w:rsidRPr="003054FB">
        <w:rPr>
          <w:rFonts w:asciiTheme="majorHAnsi" w:hAnsiTheme="majorHAnsi"/>
          <w:color w:val="auto"/>
          <w:szCs w:val="24"/>
        </w:rPr>
        <w:t>Philippines</w:t>
      </w:r>
      <w:r w:rsidR="00593B5D" w:rsidRPr="003054FB">
        <w:rPr>
          <w:rFonts w:asciiTheme="majorHAnsi" w:hAnsiTheme="majorHAnsi"/>
          <w:color w:val="auto"/>
          <w:szCs w:val="24"/>
        </w:rPr>
        <w:t>, August 2014</w:t>
      </w:r>
    </w:p>
    <w:p w:rsidR="00286DFE" w:rsidRPr="003054FB" w:rsidRDefault="00F13E74" w:rsidP="00D718C6">
      <w:pPr>
        <w:pStyle w:val="DefaultText"/>
        <w:numPr>
          <w:ilvl w:val="0"/>
          <w:numId w:val="1"/>
        </w:numPr>
        <w:jc w:val="both"/>
        <w:rPr>
          <w:rFonts w:asciiTheme="majorHAnsi" w:hAnsiTheme="majorHAnsi"/>
          <w:color w:val="auto"/>
          <w:szCs w:val="24"/>
        </w:rPr>
      </w:pPr>
      <w:r w:rsidRPr="003054FB">
        <w:rPr>
          <w:rFonts w:asciiTheme="majorHAnsi" w:hAnsiTheme="majorHAnsi"/>
          <w:color w:val="auto"/>
          <w:szCs w:val="24"/>
        </w:rPr>
        <w:t xml:space="preserve">Harvard </w:t>
      </w:r>
      <w:r w:rsidR="00D718C6" w:rsidRPr="003054FB">
        <w:rPr>
          <w:rFonts w:asciiTheme="majorHAnsi" w:hAnsiTheme="majorHAnsi"/>
          <w:color w:val="auto"/>
          <w:szCs w:val="24"/>
        </w:rPr>
        <w:t xml:space="preserve">Executive </w:t>
      </w:r>
      <w:r w:rsidR="006865EC" w:rsidRPr="003054FB">
        <w:rPr>
          <w:rFonts w:asciiTheme="majorHAnsi" w:hAnsiTheme="majorHAnsi"/>
          <w:color w:val="auto"/>
          <w:szCs w:val="24"/>
        </w:rPr>
        <w:t xml:space="preserve">Ed:  </w:t>
      </w:r>
    </w:p>
    <w:p w:rsidR="00925E73" w:rsidRPr="003054FB" w:rsidRDefault="00925E73" w:rsidP="00925E73">
      <w:pPr>
        <w:pStyle w:val="DefaultText"/>
        <w:numPr>
          <w:ilvl w:val="1"/>
          <w:numId w:val="1"/>
        </w:numPr>
        <w:jc w:val="both"/>
        <w:rPr>
          <w:rFonts w:asciiTheme="majorHAnsi" w:hAnsiTheme="majorHAnsi"/>
          <w:color w:val="auto"/>
          <w:szCs w:val="24"/>
        </w:rPr>
      </w:pPr>
      <w:r w:rsidRPr="003054FB">
        <w:rPr>
          <w:rFonts w:asciiTheme="majorHAnsi" w:hAnsiTheme="majorHAnsi"/>
          <w:color w:val="auto"/>
          <w:szCs w:val="24"/>
        </w:rPr>
        <w:lastRenderedPageBreak/>
        <w:t xml:space="preserve">Customized </w:t>
      </w:r>
      <w:proofErr w:type="spellStart"/>
      <w:r w:rsidRPr="003054FB">
        <w:rPr>
          <w:rFonts w:asciiTheme="majorHAnsi" w:hAnsiTheme="majorHAnsi"/>
          <w:color w:val="auto"/>
          <w:szCs w:val="24"/>
        </w:rPr>
        <w:t>EPoD</w:t>
      </w:r>
      <w:proofErr w:type="spellEnd"/>
      <w:r w:rsidRPr="003054FB">
        <w:rPr>
          <w:rFonts w:asciiTheme="majorHAnsi" w:hAnsiTheme="majorHAnsi"/>
          <w:color w:val="auto"/>
          <w:szCs w:val="24"/>
        </w:rPr>
        <w:t xml:space="preserve"> course for the Indonesian Ministry of National Development Planning, Nov 2017</w:t>
      </w:r>
      <w:r w:rsidR="00CC5FA9" w:rsidRPr="003054FB">
        <w:rPr>
          <w:rFonts w:asciiTheme="majorHAnsi" w:hAnsiTheme="majorHAnsi"/>
          <w:color w:val="auto"/>
          <w:szCs w:val="24"/>
        </w:rPr>
        <w:t xml:space="preserve"> (Course Lead)</w:t>
      </w:r>
    </w:p>
    <w:p w:rsidR="000F29E8" w:rsidRPr="003054FB" w:rsidRDefault="000F1AF4" w:rsidP="00925E73">
      <w:pPr>
        <w:pStyle w:val="DefaultText"/>
        <w:numPr>
          <w:ilvl w:val="1"/>
          <w:numId w:val="1"/>
        </w:numPr>
        <w:jc w:val="both"/>
        <w:rPr>
          <w:rFonts w:asciiTheme="majorHAnsi" w:hAnsiTheme="majorHAnsi"/>
          <w:color w:val="auto"/>
          <w:szCs w:val="24"/>
        </w:rPr>
      </w:pPr>
      <w:r w:rsidRPr="003054FB">
        <w:rPr>
          <w:rFonts w:asciiTheme="majorHAnsi" w:hAnsiTheme="majorHAnsi" w:cs="Arial"/>
          <w:color w:val="auto"/>
          <w:szCs w:val="24"/>
          <w:shd w:val="clear" w:color="auto" w:fill="FFFFFF"/>
        </w:rPr>
        <w:t>Climate Change and</w:t>
      </w:r>
      <w:r w:rsidRPr="003054FB">
        <w:rPr>
          <w:rStyle w:val="apple-converted-space"/>
          <w:rFonts w:asciiTheme="majorHAnsi" w:hAnsiTheme="majorHAnsi" w:cs="Arial"/>
          <w:color w:val="auto"/>
          <w:szCs w:val="24"/>
          <w:shd w:val="clear" w:color="auto" w:fill="FFFFFF"/>
        </w:rPr>
        <w:t> </w:t>
      </w:r>
      <w:r w:rsidRPr="003054FB">
        <w:rPr>
          <w:rStyle w:val="il"/>
          <w:rFonts w:asciiTheme="majorHAnsi" w:hAnsiTheme="majorHAnsi" w:cs="Arial"/>
          <w:color w:val="auto"/>
          <w:szCs w:val="24"/>
          <w:shd w:val="clear" w:color="auto" w:fill="FFFFFF"/>
        </w:rPr>
        <w:t>Energy, Sept 2016</w:t>
      </w:r>
      <w:r w:rsidR="00925E73" w:rsidRPr="003054FB">
        <w:rPr>
          <w:rStyle w:val="il"/>
          <w:rFonts w:asciiTheme="majorHAnsi" w:hAnsiTheme="majorHAnsi" w:cs="Arial"/>
          <w:color w:val="auto"/>
          <w:szCs w:val="24"/>
          <w:shd w:val="clear" w:color="auto" w:fill="FFFFFF"/>
        </w:rPr>
        <w:t>, Oct 2017</w:t>
      </w:r>
    </w:p>
    <w:p w:rsidR="006616C9" w:rsidRPr="003054FB" w:rsidRDefault="007F32BF" w:rsidP="00286DFE">
      <w:pPr>
        <w:pStyle w:val="DefaultText"/>
        <w:numPr>
          <w:ilvl w:val="1"/>
          <w:numId w:val="1"/>
        </w:numPr>
        <w:jc w:val="both"/>
        <w:rPr>
          <w:rFonts w:asciiTheme="majorHAnsi" w:hAnsiTheme="majorHAnsi"/>
          <w:color w:val="auto"/>
          <w:szCs w:val="24"/>
        </w:rPr>
      </w:pPr>
      <w:r w:rsidRPr="003054FB">
        <w:rPr>
          <w:rFonts w:asciiTheme="majorHAnsi" w:hAnsiTheme="majorHAnsi"/>
          <w:color w:val="auto"/>
          <w:szCs w:val="24"/>
        </w:rPr>
        <w:t>Young Global Leaders, 2014</w:t>
      </w:r>
    </w:p>
    <w:p w:rsidR="00286DFE" w:rsidRPr="003054FB" w:rsidRDefault="00286DFE" w:rsidP="00286DFE">
      <w:pPr>
        <w:pStyle w:val="DefaultText"/>
        <w:numPr>
          <w:ilvl w:val="1"/>
          <w:numId w:val="1"/>
        </w:numPr>
        <w:jc w:val="both"/>
        <w:rPr>
          <w:rFonts w:asciiTheme="majorHAnsi" w:hAnsiTheme="majorHAnsi"/>
          <w:color w:val="auto"/>
          <w:szCs w:val="24"/>
        </w:rPr>
      </w:pPr>
      <w:r w:rsidRPr="003054FB">
        <w:rPr>
          <w:rFonts w:asciiTheme="majorHAnsi" w:hAnsiTheme="majorHAnsi"/>
          <w:color w:val="auto"/>
          <w:szCs w:val="24"/>
        </w:rPr>
        <w:t>Indonesia Center, 2012, 2013</w:t>
      </w:r>
    </w:p>
    <w:p w:rsidR="00D718C6" w:rsidRPr="003054FB" w:rsidRDefault="00D718C6" w:rsidP="00286DFE">
      <w:pPr>
        <w:pStyle w:val="DefaultText"/>
        <w:numPr>
          <w:ilvl w:val="1"/>
          <w:numId w:val="1"/>
        </w:numPr>
        <w:jc w:val="both"/>
        <w:rPr>
          <w:rFonts w:asciiTheme="majorHAnsi" w:hAnsiTheme="majorHAnsi"/>
          <w:color w:val="auto"/>
          <w:szCs w:val="24"/>
        </w:rPr>
      </w:pPr>
      <w:r w:rsidRPr="003054FB">
        <w:rPr>
          <w:rFonts w:asciiTheme="majorHAnsi" w:hAnsiTheme="majorHAnsi"/>
          <w:color w:val="auto"/>
          <w:szCs w:val="24"/>
        </w:rPr>
        <w:t>Analysis and Management of Energy and Environmental Policy, 2013</w:t>
      </w:r>
    </w:p>
    <w:p w:rsidR="00D718C6" w:rsidRPr="003054FB" w:rsidRDefault="00D718C6" w:rsidP="00D718C6">
      <w:pPr>
        <w:pStyle w:val="DefaultText"/>
        <w:numPr>
          <w:ilvl w:val="0"/>
          <w:numId w:val="1"/>
        </w:numPr>
        <w:jc w:val="both"/>
        <w:rPr>
          <w:rFonts w:asciiTheme="majorHAnsi" w:hAnsiTheme="majorHAnsi"/>
          <w:color w:val="auto"/>
          <w:szCs w:val="24"/>
        </w:rPr>
      </w:pPr>
      <w:r w:rsidRPr="003054FB">
        <w:rPr>
          <w:rFonts w:asciiTheme="majorHAnsi" w:hAnsiTheme="majorHAnsi"/>
          <w:color w:val="auto"/>
          <w:szCs w:val="24"/>
        </w:rPr>
        <w:t xml:space="preserve">Harvard University Development </w:t>
      </w:r>
      <w:proofErr w:type="spellStart"/>
      <w:r w:rsidRPr="003054FB">
        <w:rPr>
          <w:rFonts w:asciiTheme="majorHAnsi" w:hAnsiTheme="majorHAnsi"/>
          <w:color w:val="auto"/>
          <w:szCs w:val="24"/>
        </w:rPr>
        <w:t>Bootcamp</w:t>
      </w:r>
      <w:proofErr w:type="spellEnd"/>
      <w:r w:rsidRPr="003054FB">
        <w:rPr>
          <w:rFonts w:asciiTheme="majorHAnsi" w:hAnsiTheme="majorHAnsi"/>
          <w:color w:val="auto"/>
          <w:szCs w:val="24"/>
        </w:rPr>
        <w:t>, April 2012</w:t>
      </w:r>
    </w:p>
    <w:p w:rsidR="00D718C6" w:rsidRPr="003054FB" w:rsidRDefault="00D718C6" w:rsidP="00D718C6">
      <w:pPr>
        <w:pStyle w:val="DefaultText"/>
        <w:numPr>
          <w:ilvl w:val="0"/>
          <w:numId w:val="1"/>
        </w:numPr>
        <w:jc w:val="both"/>
        <w:rPr>
          <w:rFonts w:asciiTheme="majorHAnsi" w:hAnsiTheme="majorHAnsi"/>
          <w:color w:val="auto"/>
          <w:szCs w:val="24"/>
        </w:rPr>
      </w:pPr>
      <w:r w:rsidRPr="003054FB">
        <w:rPr>
          <w:rFonts w:asciiTheme="majorHAnsi" w:hAnsiTheme="majorHAnsi"/>
          <w:color w:val="auto"/>
          <w:szCs w:val="24"/>
        </w:rPr>
        <w:t>AMID Summer School (Namur): An Introduction to Field Surveys:  June 2009</w:t>
      </w:r>
    </w:p>
    <w:p w:rsidR="00D718C6" w:rsidRPr="003054FB" w:rsidRDefault="00D718C6" w:rsidP="00D718C6">
      <w:pPr>
        <w:pStyle w:val="DefaultText"/>
        <w:numPr>
          <w:ilvl w:val="0"/>
          <w:numId w:val="1"/>
        </w:numPr>
        <w:jc w:val="both"/>
        <w:rPr>
          <w:rFonts w:asciiTheme="majorHAnsi" w:hAnsiTheme="majorHAnsi"/>
          <w:color w:val="auto"/>
          <w:szCs w:val="24"/>
        </w:rPr>
      </w:pPr>
      <w:r w:rsidRPr="003054FB">
        <w:rPr>
          <w:rFonts w:asciiTheme="majorHAnsi" w:hAnsiTheme="majorHAnsi"/>
          <w:color w:val="auto"/>
          <w:szCs w:val="24"/>
        </w:rPr>
        <w:t xml:space="preserve">International Finance Corporation: Program Evaluation:  May 2007 </w:t>
      </w:r>
    </w:p>
    <w:p w:rsidR="00D718C6" w:rsidRPr="003054FB" w:rsidRDefault="00D718C6" w:rsidP="00D718C6">
      <w:pPr>
        <w:pStyle w:val="DefaultText"/>
        <w:numPr>
          <w:ilvl w:val="0"/>
          <w:numId w:val="1"/>
        </w:numPr>
        <w:jc w:val="both"/>
        <w:rPr>
          <w:rFonts w:asciiTheme="majorHAnsi" w:hAnsiTheme="majorHAnsi"/>
          <w:color w:val="auto"/>
          <w:szCs w:val="24"/>
        </w:rPr>
      </w:pPr>
      <w:r w:rsidRPr="003054FB">
        <w:rPr>
          <w:rFonts w:asciiTheme="majorHAnsi" w:hAnsiTheme="majorHAnsi"/>
          <w:color w:val="auto"/>
          <w:szCs w:val="24"/>
        </w:rPr>
        <w:t>JPAL: Randomized Evaluation: July 2006 (India</w:t>
      </w:r>
      <w:r w:rsidRPr="003054FB">
        <w:rPr>
          <w:rFonts w:asciiTheme="majorHAnsi" w:hAnsiTheme="majorHAnsi"/>
          <w:i/>
          <w:color w:val="auto"/>
          <w:szCs w:val="24"/>
        </w:rPr>
        <w:t>)</w:t>
      </w:r>
      <w:r w:rsidRPr="003054FB">
        <w:rPr>
          <w:rFonts w:asciiTheme="majorHAnsi" w:hAnsiTheme="majorHAnsi"/>
          <w:color w:val="auto"/>
          <w:szCs w:val="24"/>
        </w:rPr>
        <w:t>, July 2007 (India</w:t>
      </w:r>
      <w:r w:rsidRPr="003054FB">
        <w:rPr>
          <w:rFonts w:asciiTheme="majorHAnsi" w:hAnsiTheme="majorHAnsi"/>
          <w:i/>
          <w:color w:val="auto"/>
          <w:szCs w:val="24"/>
        </w:rPr>
        <w:t>)</w:t>
      </w:r>
      <w:r w:rsidRPr="003054FB">
        <w:rPr>
          <w:rFonts w:asciiTheme="majorHAnsi" w:hAnsiTheme="majorHAnsi"/>
          <w:color w:val="auto"/>
          <w:szCs w:val="24"/>
        </w:rPr>
        <w:t>, June 2008 (Indonesia), July 2008 (India</w:t>
      </w:r>
      <w:r w:rsidRPr="003054FB">
        <w:rPr>
          <w:rFonts w:asciiTheme="majorHAnsi" w:hAnsiTheme="majorHAnsi"/>
          <w:i/>
          <w:color w:val="auto"/>
          <w:szCs w:val="24"/>
        </w:rPr>
        <w:t>)</w:t>
      </w:r>
      <w:r w:rsidRPr="003054FB">
        <w:rPr>
          <w:rFonts w:asciiTheme="majorHAnsi" w:hAnsiTheme="majorHAnsi"/>
          <w:color w:val="auto"/>
          <w:szCs w:val="24"/>
        </w:rPr>
        <w:t>, July 2009 (India</w:t>
      </w:r>
      <w:r w:rsidRPr="003054FB">
        <w:rPr>
          <w:rFonts w:asciiTheme="majorHAnsi" w:hAnsiTheme="majorHAnsi"/>
          <w:i/>
          <w:color w:val="auto"/>
          <w:szCs w:val="24"/>
        </w:rPr>
        <w:t>)</w:t>
      </w:r>
      <w:r w:rsidRPr="003054FB">
        <w:rPr>
          <w:rFonts w:asciiTheme="majorHAnsi" w:hAnsiTheme="majorHAnsi"/>
          <w:color w:val="auto"/>
          <w:szCs w:val="24"/>
        </w:rPr>
        <w:t>, July 2010 (India</w:t>
      </w:r>
      <w:r w:rsidRPr="003054FB">
        <w:rPr>
          <w:rFonts w:asciiTheme="majorHAnsi" w:hAnsiTheme="majorHAnsi"/>
          <w:i/>
          <w:color w:val="auto"/>
          <w:szCs w:val="24"/>
        </w:rPr>
        <w:t>),</w:t>
      </w:r>
      <w:r w:rsidRPr="003054FB">
        <w:rPr>
          <w:rFonts w:asciiTheme="majorHAnsi" w:hAnsiTheme="majorHAnsi"/>
          <w:color w:val="auto"/>
          <w:szCs w:val="24"/>
        </w:rPr>
        <w:t xml:space="preserve"> May 2011 (MIT)</w:t>
      </w:r>
      <w:r w:rsidR="00D625C5" w:rsidRPr="003054FB">
        <w:rPr>
          <w:rFonts w:asciiTheme="majorHAnsi" w:hAnsiTheme="majorHAnsi"/>
          <w:color w:val="auto"/>
          <w:szCs w:val="24"/>
        </w:rPr>
        <w:t>, Jan</w:t>
      </w:r>
      <w:r w:rsidR="00C05424" w:rsidRPr="003054FB">
        <w:rPr>
          <w:rFonts w:asciiTheme="majorHAnsi" w:hAnsiTheme="majorHAnsi"/>
          <w:color w:val="auto"/>
          <w:szCs w:val="24"/>
        </w:rPr>
        <w:t xml:space="preserve"> 2015 (Indonesia)</w:t>
      </w:r>
    </w:p>
    <w:p w:rsidR="00DB666E" w:rsidRPr="003054FB" w:rsidRDefault="00DB666E" w:rsidP="00892EFB">
      <w:pPr>
        <w:rPr>
          <w:rFonts w:asciiTheme="majorHAnsi" w:hAnsiTheme="majorHAnsi"/>
          <w:b/>
          <w:sz w:val="24"/>
          <w:szCs w:val="24"/>
        </w:rPr>
      </w:pPr>
    </w:p>
    <w:p w:rsidR="00976A28" w:rsidRPr="003054FB" w:rsidRDefault="002E5944" w:rsidP="00B71F76">
      <w:pPr>
        <w:pStyle w:val="DefaultText"/>
        <w:rPr>
          <w:rFonts w:asciiTheme="majorHAnsi" w:hAnsiTheme="majorHAnsi"/>
          <w:b/>
          <w:bCs/>
          <w:color w:val="auto"/>
          <w:sz w:val="32"/>
          <w:szCs w:val="32"/>
        </w:rPr>
      </w:pPr>
      <w:r w:rsidRPr="003054FB">
        <w:rPr>
          <w:rFonts w:asciiTheme="majorHAnsi" w:hAnsiTheme="majorHAnsi"/>
          <w:b/>
          <w:bCs/>
          <w:color w:val="auto"/>
          <w:sz w:val="32"/>
          <w:szCs w:val="32"/>
        </w:rPr>
        <w:t xml:space="preserve">SELECTED </w:t>
      </w:r>
      <w:r w:rsidR="00821832" w:rsidRPr="003054FB">
        <w:rPr>
          <w:rFonts w:asciiTheme="majorHAnsi" w:hAnsiTheme="majorHAnsi"/>
          <w:b/>
          <w:bCs/>
          <w:color w:val="auto"/>
          <w:sz w:val="32"/>
          <w:szCs w:val="32"/>
        </w:rPr>
        <w:t xml:space="preserve">INVITED LECTURES &amp; </w:t>
      </w:r>
      <w:r w:rsidR="00976A28" w:rsidRPr="003054FB">
        <w:rPr>
          <w:rFonts w:asciiTheme="majorHAnsi" w:hAnsiTheme="majorHAnsi"/>
          <w:b/>
          <w:bCs/>
          <w:color w:val="auto"/>
          <w:sz w:val="32"/>
          <w:szCs w:val="32"/>
        </w:rPr>
        <w:t>KEYNOTES</w:t>
      </w:r>
    </w:p>
    <w:p w:rsidR="003D567A" w:rsidRPr="003054FB" w:rsidRDefault="003D567A" w:rsidP="00B20875">
      <w:pPr>
        <w:pStyle w:val="DefaultText"/>
        <w:numPr>
          <w:ilvl w:val="0"/>
          <w:numId w:val="38"/>
        </w:numPr>
        <w:jc w:val="both"/>
        <w:rPr>
          <w:rFonts w:asciiTheme="majorHAnsi" w:hAnsiTheme="majorHAnsi" w:cs="Arial"/>
          <w:color w:val="auto"/>
          <w:szCs w:val="24"/>
          <w:shd w:val="clear" w:color="auto" w:fill="FFFFFF"/>
        </w:rPr>
      </w:pPr>
      <w:r w:rsidRPr="003054FB">
        <w:rPr>
          <w:rFonts w:asciiTheme="majorHAnsi" w:hAnsiTheme="majorHAnsi" w:cs="Arial"/>
          <w:color w:val="auto"/>
          <w:szCs w:val="24"/>
          <w:shd w:val="clear" w:color="auto" w:fill="FFFFFF"/>
        </w:rPr>
        <w:t>Indonesia Development Forum, 2017.</w:t>
      </w:r>
    </w:p>
    <w:p w:rsidR="003A64CD" w:rsidRPr="003054FB" w:rsidRDefault="009C72F1" w:rsidP="00B20875">
      <w:pPr>
        <w:pStyle w:val="DefaultText"/>
        <w:numPr>
          <w:ilvl w:val="0"/>
          <w:numId w:val="38"/>
        </w:numPr>
        <w:jc w:val="both"/>
        <w:rPr>
          <w:rStyle w:val="apple-converted-space"/>
          <w:rFonts w:asciiTheme="majorHAnsi" w:hAnsiTheme="majorHAnsi" w:cs="Arial"/>
          <w:color w:val="auto"/>
          <w:szCs w:val="24"/>
          <w:shd w:val="clear" w:color="auto" w:fill="FFFFFF"/>
        </w:rPr>
      </w:pPr>
      <w:proofErr w:type="spellStart"/>
      <w:r w:rsidRPr="003054FB">
        <w:rPr>
          <w:rFonts w:asciiTheme="majorHAnsi" w:hAnsiTheme="majorHAnsi"/>
          <w:color w:val="auto"/>
          <w:szCs w:val="24"/>
          <w:shd w:val="clear" w:color="auto" w:fill="FFFFFF"/>
        </w:rPr>
        <w:t>Universitas</w:t>
      </w:r>
      <w:proofErr w:type="spellEnd"/>
      <w:r w:rsidRPr="003054FB">
        <w:rPr>
          <w:rFonts w:asciiTheme="majorHAnsi" w:hAnsiTheme="majorHAnsi"/>
          <w:color w:val="auto"/>
          <w:szCs w:val="24"/>
          <w:shd w:val="clear" w:color="auto" w:fill="FFFFFF"/>
        </w:rPr>
        <w:t xml:space="preserve"> Indonesia</w:t>
      </w:r>
      <w:r w:rsidR="0005474D" w:rsidRPr="003054FB">
        <w:rPr>
          <w:rFonts w:asciiTheme="majorHAnsi" w:hAnsiTheme="majorHAnsi"/>
          <w:color w:val="auto"/>
          <w:szCs w:val="24"/>
          <w:shd w:val="clear" w:color="auto" w:fill="FFFFFF"/>
        </w:rPr>
        <w:t xml:space="preserve">, </w:t>
      </w:r>
      <w:r w:rsidR="0005474D" w:rsidRPr="003054FB">
        <w:rPr>
          <w:rFonts w:asciiTheme="majorHAnsi" w:hAnsiTheme="majorHAnsi" w:cs="Arial"/>
          <w:color w:val="auto"/>
          <w:szCs w:val="24"/>
          <w:shd w:val="clear" w:color="auto" w:fill="FFFFFF"/>
        </w:rPr>
        <w:t>2nd International Conference on Indonesian Economy and Development</w:t>
      </w:r>
      <w:r w:rsidR="0005474D" w:rsidRPr="003054FB">
        <w:rPr>
          <w:rStyle w:val="apple-converted-space"/>
          <w:rFonts w:asciiTheme="majorHAnsi" w:hAnsiTheme="majorHAnsi" w:cs="Arial"/>
          <w:color w:val="auto"/>
          <w:szCs w:val="24"/>
          <w:shd w:val="clear" w:color="auto" w:fill="FFFFFF"/>
        </w:rPr>
        <w:t>, Keynote</w:t>
      </w:r>
      <w:r w:rsidRPr="003054FB">
        <w:rPr>
          <w:rStyle w:val="apple-converted-space"/>
          <w:rFonts w:asciiTheme="majorHAnsi" w:hAnsiTheme="majorHAnsi" w:cs="Arial"/>
          <w:color w:val="auto"/>
          <w:szCs w:val="24"/>
          <w:shd w:val="clear" w:color="auto" w:fill="FFFFFF"/>
        </w:rPr>
        <w:t xml:space="preserve"> Address</w:t>
      </w:r>
      <w:r w:rsidR="0005474D" w:rsidRPr="003054FB">
        <w:rPr>
          <w:rStyle w:val="apple-converted-space"/>
          <w:rFonts w:asciiTheme="majorHAnsi" w:hAnsiTheme="majorHAnsi" w:cs="Arial"/>
          <w:color w:val="auto"/>
          <w:szCs w:val="24"/>
          <w:shd w:val="clear" w:color="auto" w:fill="FFFFFF"/>
        </w:rPr>
        <w:t>, 2017</w:t>
      </w:r>
      <w:r w:rsidRPr="003054FB">
        <w:rPr>
          <w:rStyle w:val="apple-converted-space"/>
          <w:rFonts w:asciiTheme="majorHAnsi" w:hAnsiTheme="majorHAnsi" w:cs="Arial"/>
          <w:color w:val="auto"/>
          <w:szCs w:val="24"/>
          <w:shd w:val="clear" w:color="auto" w:fill="FFFFFF"/>
        </w:rPr>
        <w:t>.</w:t>
      </w:r>
    </w:p>
    <w:p w:rsidR="00243171" w:rsidRPr="003054FB" w:rsidRDefault="00243171" w:rsidP="00B20875">
      <w:pPr>
        <w:pStyle w:val="DefaultText"/>
        <w:numPr>
          <w:ilvl w:val="0"/>
          <w:numId w:val="38"/>
        </w:numPr>
        <w:jc w:val="both"/>
        <w:rPr>
          <w:rFonts w:asciiTheme="majorHAnsi" w:hAnsiTheme="majorHAnsi"/>
          <w:color w:val="auto"/>
          <w:szCs w:val="24"/>
        </w:rPr>
      </w:pPr>
      <w:r w:rsidRPr="003054FB">
        <w:rPr>
          <w:rFonts w:asciiTheme="majorHAnsi" w:hAnsiTheme="majorHAnsi"/>
          <w:color w:val="auto"/>
          <w:szCs w:val="24"/>
        </w:rPr>
        <w:t>J-PAL’s and Center for Global Development’s “What have we learned?” Speaker, 2016.</w:t>
      </w:r>
    </w:p>
    <w:p w:rsidR="009D6BC3" w:rsidRPr="003054FB" w:rsidRDefault="009D6BC3" w:rsidP="00B20875">
      <w:pPr>
        <w:pStyle w:val="DefaultText"/>
        <w:numPr>
          <w:ilvl w:val="0"/>
          <w:numId w:val="38"/>
        </w:numPr>
        <w:jc w:val="both"/>
        <w:rPr>
          <w:rFonts w:asciiTheme="majorHAnsi" w:hAnsiTheme="majorHAnsi"/>
          <w:color w:val="auto"/>
          <w:szCs w:val="24"/>
        </w:rPr>
      </w:pPr>
      <w:r w:rsidRPr="003054FB">
        <w:rPr>
          <w:rFonts w:asciiTheme="majorHAnsi" w:hAnsiTheme="majorHAnsi"/>
          <w:color w:val="auto"/>
          <w:szCs w:val="24"/>
        </w:rPr>
        <w:t xml:space="preserve">IMF Capacity Building Seminar: Enhancing Social Spending in Support of Inclusive Growth in Asia (Sri Lanka), </w:t>
      </w:r>
      <w:r w:rsidR="00B75F8F" w:rsidRPr="003054FB">
        <w:rPr>
          <w:rFonts w:asciiTheme="majorHAnsi" w:hAnsiTheme="majorHAnsi"/>
          <w:color w:val="auto"/>
          <w:szCs w:val="24"/>
        </w:rPr>
        <w:t>Speaker</w:t>
      </w:r>
      <w:r w:rsidRPr="003054FB">
        <w:rPr>
          <w:rFonts w:asciiTheme="majorHAnsi" w:hAnsiTheme="majorHAnsi"/>
          <w:color w:val="auto"/>
          <w:szCs w:val="24"/>
        </w:rPr>
        <w:t>, 2016.</w:t>
      </w:r>
    </w:p>
    <w:p w:rsidR="007D2A9A" w:rsidRPr="003054FB" w:rsidRDefault="007D2A9A" w:rsidP="00B20875">
      <w:pPr>
        <w:pStyle w:val="DefaultText"/>
        <w:numPr>
          <w:ilvl w:val="0"/>
          <w:numId w:val="38"/>
        </w:numPr>
        <w:jc w:val="both"/>
        <w:rPr>
          <w:rFonts w:asciiTheme="majorHAnsi" w:hAnsiTheme="majorHAnsi"/>
          <w:color w:val="auto"/>
          <w:szCs w:val="24"/>
          <w:shd w:val="clear" w:color="auto" w:fill="FFFFFF"/>
        </w:rPr>
      </w:pPr>
      <w:proofErr w:type="spellStart"/>
      <w:r w:rsidRPr="003054FB">
        <w:rPr>
          <w:rFonts w:asciiTheme="majorHAnsi" w:hAnsiTheme="majorHAnsi"/>
          <w:color w:val="auto"/>
          <w:szCs w:val="24"/>
        </w:rPr>
        <w:t>Khazanah</w:t>
      </w:r>
      <w:proofErr w:type="spellEnd"/>
      <w:r w:rsidRPr="003054FB">
        <w:rPr>
          <w:rFonts w:asciiTheme="majorHAnsi" w:hAnsiTheme="majorHAnsi"/>
          <w:color w:val="auto"/>
          <w:szCs w:val="24"/>
        </w:rPr>
        <w:t xml:space="preserve"> Nasional (Malaysia), Lecture, 2016.</w:t>
      </w:r>
    </w:p>
    <w:p w:rsidR="00B53653" w:rsidRPr="003054FB" w:rsidRDefault="00B53653" w:rsidP="00B20875">
      <w:pPr>
        <w:pStyle w:val="DefaultText"/>
        <w:numPr>
          <w:ilvl w:val="0"/>
          <w:numId w:val="38"/>
        </w:numPr>
        <w:jc w:val="both"/>
        <w:rPr>
          <w:rFonts w:asciiTheme="majorHAnsi" w:hAnsiTheme="majorHAnsi"/>
          <w:color w:val="auto"/>
          <w:szCs w:val="24"/>
          <w:shd w:val="clear" w:color="auto" w:fill="FFFFFF"/>
        </w:rPr>
      </w:pPr>
      <w:r w:rsidRPr="003054FB">
        <w:rPr>
          <w:rFonts w:asciiTheme="majorHAnsi" w:hAnsiTheme="majorHAnsi"/>
          <w:color w:val="auto"/>
          <w:szCs w:val="24"/>
          <w:shd w:val="clear" w:color="auto" w:fill="FFFFFF"/>
        </w:rPr>
        <w:t>Poverty Reduction, Equity, and Growth Network, Young Keynote Lecture (Denmark), 2013.</w:t>
      </w:r>
    </w:p>
    <w:p w:rsidR="00B20875" w:rsidRPr="003054FB" w:rsidRDefault="00B20875" w:rsidP="00B20875">
      <w:pPr>
        <w:pStyle w:val="DefaultText"/>
        <w:numPr>
          <w:ilvl w:val="0"/>
          <w:numId w:val="38"/>
        </w:numPr>
        <w:jc w:val="both"/>
        <w:rPr>
          <w:rFonts w:asciiTheme="majorHAnsi" w:hAnsiTheme="majorHAnsi"/>
          <w:color w:val="auto"/>
          <w:szCs w:val="24"/>
          <w:shd w:val="clear" w:color="auto" w:fill="FFFFFF"/>
        </w:rPr>
      </w:pPr>
      <w:r w:rsidRPr="003054FB">
        <w:rPr>
          <w:rFonts w:asciiTheme="majorHAnsi" w:hAnsiTheme="majorHAnsi"/>
          <w:color w:val="auto"/>
          <w:szCs w:val="24"/>
        </w:rPr>
        <w:t xml:space="preserve">High Level Policy Dialogue (Indonesia), </w:t>
      </w:r>
      <w:r w:rsidR="003A5B7D" w:rsidRPr="003054FB">
        <w:rPr>
          <w:rFonts w:asciiTheme="majorHAnsi" w:hAnsiTheme="majorHAnsi"/>
          <w:color w:val="auto"/>
          <w:szCs w:val="24"/>
        </w:rPr>
        <w:t xml:space="preserve">Speaker, </w:t>
      </w:r>
      <w:r w:rsidRPr="003054FB">
        <w:rPr>
          <w:rFonts w:asciiTheme="majorHAnsi" w:hAnsiTheme="majorHAnsi"/>
          <w:color w:val="auto"/>
          <w:szCs w:val="24"/>
        </w:rPr>
        <w:t>2013</w:t>
      </w:r>
    </w:p>
    <w:p w:rsidR="00B53653" w:rsidRPr="003054FB" w:rsidRDefault="00B53653" w:rsidP="00B20875">
      <w:pPr>
        <w:pStyle w:val="DefaultText"/>
        <w:numPr>
          <w:ilvl w:val="0"/>
          <w:numId w:val="38"/>
        </w:numPr>
        <w:jc w:val="both"/>
        <w:rPr>
          <w:rFonts w:asciiTheme="majorHAnsi" w:hAnsiTheme="majorHAnsi"/>
          <w:color w:val="auto"/>
          <w:szCs w:val="24"/>
          <w:shd w:val="clear" w:color="auto" w:fill="FFFFFF"/>
        </w:rPr>
      </w:pPr>
      <w:proofErr w:type="spellStart"/>
      <w:r w:rsidRPr="003054FB">
        <w:rPr>
          <w:rFonts w:asciiTheme="majorHAnsi" w:hAnsiTheme="majorHAnsi"/>
          <w:color w:val="auto"/>
          <w:szCs w:val="24"/>
          <w:shd w:val="clear" w:color="auto" w:fill="FFFFFF"/>
        </w:rPr>
        <w:t>Universitas</w:t>
      </w:r>
      <w:proofErr w:type="spellEnd"/>
      <w:r w:rsidRPr="003054FB">
        <w:rPr>
          <w:rFonts w:asciiTheme="majorHAnsi" w:hAnsiTheme="majorHAnsi"/>
          <w:color w:val="auto"/>
          <w:szCs w:val="24"/>
          <w:shd w:val="clear" w:color="auto" w:fill="FFFFFF"/>
        </w:rPr>
        <w:t xml:space="preserve"> Indonesia, </w:t>
      </w:r>
      <w:r w:rsidRPr="003054FB">
        <w:rPr>
          <w:rFonts w:asciiTheme="majorHAnsi" w:hAnsiTheme="majorHAnsi" w:cs="Arial"/>
          <w:color w:val="auto"/>
          <w:szCs w:val="24"/>
          <w:shd w:val="clear" w:color="auto" w:fill="FFFFFF"/>
        </w:rPr>
        <w:t>Conference on Impact Evaluation</w:t>
      </w:r>
      <w:r w:rsidRPr="003054FB">
        <w:rPr>
          <w:rStyle w:val="apple-converted-space"/>
          <w:rFonts w:asciiTheme="majorHAnsi" w:hAnsiTheme="majorHAnsi" w:cs="Arial"/>
          <w:color w:val="auto"/>
          <w:szCs w:val="24"/>
          <w:shd w:val="clear" w:color="auto" w:fill="FFFFFF"/>
        </w:rPr>
        <w:t>, Keynote Address, 2011.</w:t>
      </w:r>
    </w:p>
    <w:p w:rsidR="001C69D5" w:rsidRPr="003054FB" w:rsidRDefault="001C69D5" w:rsidP="00B71F76">
      <w:pPr>
        <w:pStyle w:val="DefaultText"/>
        <w:rPr>
          <w:rFonts w:asciiTheme="majorHAnsi" w:hAnsiTheme="majorHAnsi"/>
          <w:b/>
          <w:bCs/>
          <w:color w:val="auto"/>
          <w:szCs w:val="24"/>
        </w:rPr>
      </w:pPr>
    </w:p>
    <w:p w:rsidR="00B20875" w:rsidRPr="003054FB" w:rsidRDefault="00976A28" w:rsidP="00B71F76">
      <w:pPr>
        <w:pStyle w:val="DefaultText"/>
        <w:rPr>
          <w:rFonts w:asciiTheme="majorHAnsi" w:hAnsiTheme="majorHAnsi"/>
          <w:b/>
          <w:bCs/>
          <w:color w:val="auto"/>
          <w:sz w:val="32"/>
          <w:szCs w:val="32"/>
        </w:rPr>
      </w:pPr>
      <w:r w:rsidRPr="003054FB">
        <w:rPr>
          <w:rFonts w:asciiTheme="majorHAnsi" w:hAnsiTheme="majorHAnsi"/>
          <w:b/>
          <w:bCs/>
          <w:color w:val="auto"/>
          <w:sz w:val="32"/>
          <w:szCs w:val="32"/>
        </w:rPr>
        <w:t xml:space="preserve">SELECTED SEMINARS </w:t>
      </w:r>
      <w:r w:rsidR="00B71F76" w:rsidRPr="003054FB">
        <w:rPr>
          <w:rFonts w:asciiTheme="majorHAnsi" w:hAnsiTheme="majorHAnsi"/>
          <w:b/>
          <w:bCs/>
          <w:color w:val="auto"/>
          <w:sz w:val="32"/>
          <w:szCs w:val="32"/>
        </w:rPr>
        <w:t>AND CONFERENCES</w:t>
      </w:r>
    </w:p>
    <w:p w:rsidR="00792477" w:rsidRPr="003054FB" w:rsidRDefault="00792477" w:rsidP="00E815B9">
      <w:pPr>
        <w:pStyle w:val="DefaultText"/>
        <w:jc w:val="both"/>
        <w:rPr>
          <w:rFonts w:asciiTheme="majorHAnsi" w:hAnsiTheme="majorHAnsi"/>
          <w:color w:val="auto"/>
          <w:szCs w:val="24"/>
        </w:rPr>
      </w:pPr>
      <w:r w:rsidRPr="003054FB">
        <w:rPr>
          <w:rFonts w:asciiTheme="majorHAnsi" w:hAnsiTheme="majorHAnsi"/>
          <w:color w:val="auto"/>
          <w:szCs w:val="24"/>
        </w:rPr>
        <w:t>American Economic Association Meetings; Research Triangle; Stanford; Georgetown; Illinois; NUS; JPAL Conference (India, Vietnam</w:t>
      </w:r>
      <w:r w:rsidR="00354283" w:rsidRPr="003054FB">
        <w:rPr>
          <w:rFonts w:asciiTheme="majorHAnsi" w:hAnsiTheme="majorHAnsi"/>
          <w:color w:val="auto"/>
          <w:szCs w:val="24"/>
        </w:rPr>
        <w:t>,</w:t>
      </w:r>
      <w:r w:rsidRPr="003054FB">
        <w:rPr>
          <w:rFonts w:asciiTheme="majorHAnsi" w:hAnsiTheme="majorHAnsi"/>
          <w:color w:val="auto"/>
          <w:szCs w:val="24"/>
        </w:rPr>
        <w:t xml:space="preserve"> Indonesia, Sri Lanka); Zurich; Sunway University; World Bank (Research, Latin America Group, DIME, Malaysia, Indonesia, PREM); Barcelona GSE; University of Indonesia; Bocconi; CEMFI; Central European University; NYU (Wagner, Steinhardt, Economics); College of William and Mary; Berkeley (Economics, Public Policy, Ag Econ); Columbia (Economics, SIPA); IIES; Stockholm (Economics; Corruption Conference); Trinity College; </w:t>
      </w:r>
      <w:proofErr w:type="spellStart"/>
      <w:r w:rsidRPr="003054FB">
        <w:rPr>
          <w:rFonts w:asciiTheme="majorHAnsi" w:hAnsiTheme="majorHAnsi"/>
          <w:color w:val="auto"/>
          <w:szCs w:val="24"/>
        </w:rPr>
        <w:t>Maynooth</w:t>
      </w:r>
      <w:proofErr w:type="spellEnd"/>
      <w:r w:rsidRPr="003054FB">
        <w:rPr>
          <w:rFonts w:asciiTheme="majorHAnsi" w:hAnsiTheme="majorHAnsi"/>
          <w:color w:val="auto"/>
          <w:szCs w:val="24"/>
        </w:rPr>
        <w:t xml:space="preserve">; University of Mannheim; Frankfort; ETH; Humboldt; UPF; Harvard (Economics, HBS, HKS, Asia Center, India Conference); George Washington (Economics, SIA); Boston College; Boston University (Economics, Management); University of Connecticut; Heidelberg; WZB Workshop; Yale (Economics, Household Energy Conference); Hong Kong Baptist University; Michigan (Economics, Labor Conference); Vienna Experimental Economics Workshop; Wharton; LSE; LSE/UCL; UCSB (Economics, Enviro Workshop); UCSD; USC; </w:t>
      </w:r>
      <w:proofErr w:type="spellStart"/>
      <w:r w:rsidRPr="003054FB">
        <w:rPr>
          <w:rFonts w:asciiTheme="majorHAnsi" w:hAnsiTheme="majorHAnsi" w:cs="Arial"/>
          <w:color w:val="auto"/>
          <w:szCs w:val="24"/>
          <w:shd w:val="clear" w:color="auto" w:fill="FFFFFF"/>
        </w:rPr>
        <w:t>Pontificia</w:t>
      </w:r>
      <w:proofErr w:type="spellEnd"/>
      <w:r w:rsidRPr="003054FB">
        <w:rPr>
          <w:rFonts w:asciiTheme="majorHAnsi" w:hAnsiTheme="majorHAnsi" w:cs="Arial"/>
          <w:color w:val="auto"/>
          <w:szCs w:val="24"/>
          <w:shd w:val="clear" w:color="auto" w:fill="FFFFFF"/>
        </w:rPr>
        <w:t xml:space="preserve"> Universidad </w:t>
      </w:r>
      <w:proofErr w:type="spellStart"/>
      <w:r w:rsidRPr="003054FB">
        <w:rPr>
          <w:rFonts w:asciiTheme="majorHAnsi" w:hAnsiTheme="majorHAnsi" w:cs="Arial"/>
          <w:color w:val="auto"/>
          <w:szCs w:val="24"/>
          <w:shd w:val="clear" w:color="auto" w:fill="FFFFFF"/>
        </w:rPr>
        <w:t>Catolica</w:t>
      </w:r>
      <w:proofErr w:type="spellEnd"/>
      <w:r w:rsidRPr="003054FB">
        <w:rPr>
          <w:rFonts w:asciiTheme="majorHAnsi" w:hAnsiTheme="majorHAnsi" w:cs="Arial"/>
          <w:color w:val="auto"/>
          <w:szCs w:val="24"/>
          <w:shd w:val="clear" w:color="auto" w:fill="FFFFFF"/>
        </w:rPr>
        <w:t xml:space="preserve"> de Chile</w:t>
      </w:r>
      <w:r w:rsidRPr="003054FB">
        <w:rPr>
          <w:rFonts w:asciiTheme="majorHAnsi" w:hAnsiTheme="majorHAnsi"/>
          <w:color w:val="auto"/>
          <w:szCs w:val="24"/>
        </w:rPr>
        <w:t xml:space="preserve">; Toronto; Hunter College; Brandeis; </w:t>
      </w:r>
      <w:r w:rsidRPr="003054FB">
        <w:rPr>
          <w:rFonts w:asciiTheme="majorHAnsi" w:hAnsiTheme="majorHAnsi"/>
          <w:color w:val="auto"/>
          <w:szCs w:val="24"/>
          <w:shd w:val="clear" w:color="auto" w:fill="FFFFFF"/>
        </w:rPr>
        <w:t xml:space="preserve">Warwick; </w:t>
      </w:r>
      <w:r w:rsidRPr="003054FB">
        <w:rPr>
          <w:rFonts w:asciiTheme="majorHAnsi" w:hAnsiTheme="majorHAnsi"/>
          <w:color w:val="auto"/>
          <w:szCs w:val="24"/>
        </w:rPr>
        <w:t>University of Amsterdam; NBER (Environmental, Labor, Education, India); Northeast Energy and Environment Conference (Cornell, Columbia); IPA (Thailand); SMU; Northwestern; University of Washington Seattle; Universidad de Los Andes; Cornell; Brown; CEPR; APPAM;  Workshop on Environment and Development, Williams; IGC Conference (India, Bangladesh, Columbia, UK); BREAD (LSE, Cornell, Turkey); Namur; University of Maryland; World Bank/IZA Conference (Morocco); Conference on Corruption (Spain); BEA; IFC Conference (D.C.</w:t>
      </w:r>
      <w:r w:rsidR="00354283" w:rsidRPr="003054FB">
        <w:rPr>
          <w:rFonts w:asciiTheme="majorHAnsi" w:hAnsiTheme="majorHAnsi"/>
          <w:color w:val="auto"/>
          <w:szCs w:val="24"/>
        </w:rPr>
        <w:t>,</w:t>
      </w:r>
      <w:r w:rsidRPr="003054FB">
        <w:rPr>
          <w:rFonts w:asciiTheme="majorHAnsi" w:hAnsiTheme="majorHAnsi"/>
          <w:color w:val="auto"/>
          <w:szCs w:val="24"/>
        </w:rPr>
        <w:t xml:space="preserve"> Egypt, India); Rutgers; NEUDC (Cornell)</w:t>
      </w:r>
      <w:bookmarkStart w:id="1" w:name="OLE_LINK1"/>
      <w:bookmarkStart w:id="2" w:name="OLE_LINK2"/>
      <w:r w:rsidRPr="003054FB">
        <w:rPr>
          <w:rFonts w:asciiTheme="majorHAnsi" w:hAnsiTheme="majorHAnsi"/>
          <w:color w:val="auto"/>
          <w:szCs w:val="24"/>
        </w:rPr>
        <w:t xml:space="preserve">; </w:t>
      </w:r>
      <w:bookmarkEnd w:id="1"/>
      <w:bookmarkEnd w:id="2"/>
      <w:r w:rsidRPr="003054FB">
        <w:rPr>
          <w:rFonts w:asciiTheme="majorHAnsi" w:hAnsiTheme="majorHAnsi"/>
          <w:color w:val="auto"/>
          <w:szCs w:val="24"/>
        </w:rPr>
        <w:t>Asian Corporat</w:t>
      </w:r>
      <w:r w:rsidR="00354283" w:rsidRPr="003054FB">
        <w:rPr>
          <w:rFonts w:asciiTheme="majorHAnsi" w:hAnsiTheme="majorHAnsi"/>
          <w:color w:val="auto"/>
          <w:szCs w:val="24"/>
        </w:rPr>
        <w:t>e Governance Conference (</w:t>
      </w:r>
      <w:r w:rsidRPr="003054FB">
        <w:rPr>
          <w:rFonts w:asciiTheme="majorHAnsi" w:hAnsiTheme="majorHAnsi"/>
          <w:color w:val="auto"/>
          <w:szCs w:val="24"/>
        </w:rPr>
        <w:t>Korea); Board of Governors; Dartmouth; University of Notre Dame; Tufts; Claremont McKenna; University of Chicago Harris School; University of Central Florida</w:t>
      </w:r>
    </w:p>
    <w:sectPr w:rsidR="00792477" w:rsidRPr="003054FB" w:rsidSect="00AB059D">
      <w:pgSz w:w="12240" w:h="15840"/>
      <w:pgMar w:top="1120" w:right="1000" w:bottom="864"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67F"/>
    <w:multiLevelType w:val="hybridMultilevel"/>
    <w:tmpl w:val="61A2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00EB"/>
    <w:multiLevelType w:val="hybridMultilevel"/>
    <w:tmpl w:val="1EB8D3E0"/>
    <w:lvl w:ilvl="0" w:tplc="D28E1AA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45CE4"/>
    <w:multiLevelType w:val="hybridMultilevel"/>
    <w:tmpl w:val="BBB6DFFC"/>
    <w:lvl w:ilvl="0" w:tplc="2F5E7AA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72891"/>
    <w:multiLevelType w:val="hybridMultilevel"/>
    <w:tmpl w:val="10A4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607A9"/>
    <w:multiLevelType w:val="hybridMultilevel"/>
    <w:tmpl w:val="12FA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0A18"/>
    <w:multiLevelType w:val="hybridMultilevel"/>
    <w:tmpl w:val="8EEEB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81865"/>
    <w:multiLevelType w:val="hybridMultilevel"/>
    <w:tmpl w:val="00D6856E"/>
    <w:lvl w:ilvl="0" w:tplc="04090001">
      <w:start w:val="1"/>
      <w:numFmt w:val="bullet"/>
      <w:lvlText w:val=""/>
      <w:lvlJc w:val="left"/>
      <w:pPr>
        <w:ind w:left="720" w:hanging="360"/>
      </w:pPr>
      <w:rPr>
        <w:rFonts w:ascii="Symbol" w:hAnsi="Symbo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46DB0"/>
    <w:multiLevelType w:val="hybridMultilevel"/>
    <w:tmpl w:val="88941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F6AD3"/>
    <w:multiLevelType w:val="hybridMultilevel"/>
    <w:tmpl w:val="7870DCE6"/>
    <w:lvl w:ilvl="0" w:tplc="BD9E0FF2">
      <w:start w:val="1"/>
      <w:numFmt w:val="decimal"/>
      <w:lvlText w:val="%1."/>
      <w:lvlJc w:val="left"/>
      <w:pPr>
        <w:ind w:left="720" w:hanging="360"/>
      </w:pPr>
      <w:rPr>
        <w:rFonts w:asciiTheme="majorHAnsi" w:hAnsiTheme="maj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52A24"/>
    <w:multiLevelType w:val="hybridMultilevel"/>
    <w:tmpl w:val="DEEEE7E2"/>
    <w:lvl w:ilvl="0" w:tplc="2F5E7AA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F5505C"/>
    <w:multiLevelType w:val="hybridMultilevel"/>
    <w:tmpl w:val="387E8750"/>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2A482C"/>
    <w:multiLevelType w:val="hybridMultilevel"/>
    <w:tmpl w:val="2C38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90AED"/>
    <w:multiLevelType w:val="hybridMultilevel"/>
    <w:tmpl w:val="91005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A54A7"/>
    <w:multiLevelType w:val="hybridMultilevel"/>
    <w:tmpl w:val="A4D6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B008B"/>
    <w:multiLevelType w:val="hybridMultilevel"/>
    <w:tmpl w:val="0A34CB7E"/>
    <w:lvl w:ilvl="0" w:tplc="2F5E7AA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CD1403"/>
    <w:multiLevelType w:val="hybridMultilevel"/>
    <w:tmpl w:val="CDE0A704"/>
    <w:lvl w:ilvl="0" w:tplc="D54071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D7E1C"/>
    <w:multiLevelType w:val="hybridMultilevel"/>
    <w:tmpl w:val="DCEE1B2E"/>
    <w:lvl w:ilvl="0" w:tplc="2F5E7AA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8629B"/>
    <w:multiLevelType w:val="hybridMultilevel"/>
    <w:tmpl w:val="319474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31D61FC9"/>
    <w:multiLevelType w:val="hybridMultilevel"/>
    <w:tmpl w:val="45D4593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D623CF"/>
    <w:multiLevelType w:val="hybridMultilevel"/>
    <w:tmpl w:val="4BB0F656"/>
    <w:lvl w:ilvl="0" w:tplc="CA00D99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006A4"/>
    <w:multiLevelType w:val="hybridMultilevel"/>
    <w:tmpl w:val="008AEAC8"/>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171D73"/>
    <w:multiLevelType w:val="hybridMultilevel"/>
    <w:tmpl w:val="73D096C0"/>
    <w:lvl w:ilvl="0" w:tplc="BD9E0FF2">
      <w:start w:val="1"/>
      <w:numFmt w:val="decimal"/>
      <w:lvlText w:val="%1."/>
      <w:lvlJc w:val="left"/>
      <w:pPr>
        <w:ind w:left="720" w:hanging="360"/>
      </w:pPr>
      <w:rPr>
        <w:rFonts w:asciiTheme="majorHAnsi" w:hAnsiTheme="maj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571A3C"/>
    <w:multiLevelType w:val="hybridMultilevel"/>
    <w:tmpl w:val="4A74C66E"/>
    <w:lvl w:ilvl="0" w:tplc="21923438">
      <w:start w:val="1"/>
      <w:numFmt w:val="decimal"/>
      <w:lvlText w:val="%1."/>
      <w:lvlJc w:val="left"/>
      <w:pPr>
        <w:ind w:left="720" w:hanging="360"/>
      </w:pPr>
      <w:rPr>
        <w:rFonts w:asciiTheme="majorHAnsi" w:hAnsi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5044FC"/>
    <w:multiLevelType w:val="hybridMultilevel"/>
    <w:tmpl w:val="CDE0A704"/>
    <w:lvl w:ilvl="0" w:tplc="D54071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D6DC3"/>
    <w:multiLevelType w:val="hybridMultilevel"/>
    <w:tmpl w:val="5DC6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474BE"/>
    <w:multiLevelType w:val="hybridMultilevel"/>
    <w:tmpl w:val="C3365FAE"/>
    <w:lvl w:ilvl="0" w:tplc="04090001">
      <w:start w:val="1"/>
      <w:numFmt w:val="bullet"/>
      <w:lvlText w:val=""/>
      <w:lvlJc w:val="left"/>
      <w:pPr>
        <w:ind w:left="720" w:hanging="360"/>
      </w:pPr>
      <w:rPr>
        <w:rFonts w:ascii="Symbol" w:hAnsi="Symbo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F3882"/>
    <w:multiLevelType w:val="hybridMultilevel"/>
    <w:tmpl w:val="4AA628A6"/>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C4CE8"/>
    <w:multiLevelType w:val="hybridMultilevel"/>
    <w:tmpl w:val="6444F900"/>
    <w:lvl w:ilvl="0" w:tplc="F6CCAD5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E5F84"/>
    <w:multiLevelType w:val="hybridMultilevel"/>
    <w:tmpl w:val="282A4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406594"/>
    <w:multiLevelType w:val="hybridMultilevel"/>
    <w:tmpl w:val="5CD4A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CF3D8B"/>
    <w:multiLevelType w:val="hybridMultilevel"/>
    <w:tmpl w:val="A81E35A2"/>
    <w:lvl w:ilvl="0" w:tplc="D54071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52756"/>
    <w:multiLevelType w:val="hybridMultilevel"/>
    <w:tmpl w:val="A96C1A90"/>
    <w:lvl w:ilvl="0" w:tplc="CA00D9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AE7942"/>
    <w:multiLevelType w:val="hybridMultilevel"/>
    <w:tmpl w:val="40927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1132E"/>
    <w:multiLevelType w:val="hybridMultilevel"/>
    <w:tmpl w:val="96C6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10717"/>
    <w:multiLevelType w:val="hybridMultilevel"/>
    <w:tmpl w:val="4BF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74B44"/>
    <w:multiLevelType w:val="hybridMultilevel"/>
    <w:tmpl w:val="430A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67CDD"/>
    <w:multiLevelType w:val="hybridMultilevel"/>
    <w:tmpl w:val="F43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711D0E"/>
    <w:multiLevelType w:val="hybridMultilevel"/>
    <w:tmpl w:val="A5DEB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A2E6A"/>
    <w:multiLevelType w:val="hybridMultilevel"/>
    <w:tmpl w:val="8EBE848A"/>
    <w:lvl w:ilvl="0" w:tplc="0186B3AC">
      <w:start w:val="1"/>
      <w:numFmt w:val="decimal"/>
      <w:lvlText w:val="%1."/>
      <w:lvlJc w:val="left"/>
      <w:pPr>
        <w:ind w:left="720" w:hanging="360"/>
      </w:pPr>
      <w:rPr>
        <w:rFonts w:asciiTheme="majorHAnsi" w:hAnsiTheme="maj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623C2F"/>
    <w:multiLevelType w:val="hybridMultilevel"/>
    <w:tmpl w:val="0B309494"/>
    <w:lvl w:ilvl="0" w:tplc="04090001">
      <w:start w:val="1"/>
      <w:numFmt w:val="bullet"/>
      <w:lvlText w:val=""/>
      <w:lvlJc w:val="left"/>
      <w:pPr>
        <w:ind w:left="720" w:hanging="360"/>
      </w:pPr>
      <w:rPr>
        <w:rFonts w:ascii="Symbol" w:hAnsi="Symbo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F6C73"/>
    <w:multiLevelType w:val="hybridMultilevel"/>
    <w:tmpl w:val="66043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70511"/>
    <w:multiLevelType w:val="hybridMultilevel"/>
    <w:tmpl w:val="34C85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260C30"/>
    <w:multiLevelType w:val="hybridMultilevel"/>
    <w:tmpl w:val="5CD4A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DA70AD"/>
    <w:multiLevelType w:val="hybridMultilevel"/>
    <w:tmpl w:val="FE5CC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30"/>
  </w:num>
  <w:num w:numId="4">
    <w:abstractNumId w:val="15"/>
  </w:num>
  <w:num w:numId="5">
    <w:abstractNumId w:val="23"/>
  </w:num>
  <w:num w:numId="6">
    <w:abstractNumId w:val="5"/>
  </w:num>
  <w:num w:numId="7">
    <w:abstractNumId w:val="36"/>
  </w:num>
  <w:num w:numId="8">
    <w:abstractNumId w:val="34"/>
  </w:num>
  <w:num w:numId="9">
    <w:abstractNumId w:val="8"/>
  </w:num>
  <w:num w:numId="10">
    <w:abstractNumId w:val="1"/>
  </w:num>
  <w:num w:numId="11">
    <w:abstractNumId w:val="19"/>
  </w:num>
  <w:num w:numId="12">
    <w:abstractNumId w:val="22"/>
  </w:num>
  <w:num w:numId="13">
    <w:abstractNumId w:val="35"/>
  </w:num>
  <w:num w:numId="14">
    <w:abstractNumId w:val="21"/>
  </w:num>
  <w:num w:numId="15">
    <w:abstractNumId w:val="6"/>
  </w:num>
  <w:num w:numId="16">
    <w:abstractNumId w:val="31"/>
  </w:num>
  <w:num w:numId="17">
    <w:abstractNumId w:val="3"/>
  </w:num>
  <w:num w:numId="18">
    <w:abstractNumId w:val="7"/>
  </w:num>
  <w:num w:numId="19">
    <w:abstractNumId w:val="43"/>
  </w:num>
  <w:num w:numId="20">
    <w:abstractNumId w:val="4"/>
  </w:num>
  <w:num w:numId="21">
    <w:abstractNumId w:val="33"/>
  </w:num>
  <w:num w:numId="22">
    <w:abstractNumId w:val="39"/>
  </w:num>
  <w:num w:numId="23">
    <w:abstractNumId w:val="25"/>
  </w:num>
  <w:num w:numId="24">
    <w:abstractNumId w:val="0"/>
  </w:num>
  <w:num w:numId="25">
    <w:abstractNumId w:val="24"/>
  </w:num>
  <w:num w:numId="26">
    <w:abstractNumId w:val="27"/>
  </w:num>
  <w:num w:numId="27">
    <w:abstractNumId w:val="16"/>
  </w:num>
  <w:num w:numId="28">
    <w:abstractNumId w:val="2"/>
  </w:num>
  <w:num w:numId="29">
    <w:abstractNumId w:val="9"/>
  </w:num>
  <w:num w:numId="30">
    <w:abstractNumId w:val="14"/>
  </w:num>
  <w:num w:numId="31">
    <w:abstractNumId w:val="17"/>
  </w:num>
  <w:num w:numId="32">
    <w:abstractNumId w:val="41"/>
  </w:num>
  <w:num w:numId="33">
    <w:abstractNumId w:val="11"/>
  </w:num>
  <w:num w:numId="34">
    <w:abstractNumId w:val="26"/>
  </w:num>
  <w:num w:numId="35">
    <w:abstractNumId w:val="18"/>
  </w:num>
  <w:num w:numId="36">
    <w:abstractNumId w:val="10"/>
  </w:num>
  <w:num w:numId="37">
    <w:abstractNumId w:val="20"/>
  </w:num>
  <w:num w:numId="38">
    <w:abstractNumId w:val="13"/>
  </w:num>
  <w:num w:numId="39">
    <w:abstractNumId w:val="37"/>
  </w:num>
  <w:num w:numId="40">
    <w:abstractNumId w:val="29"/>
  </w:num>
  <w:num w:numId="41">
    <w:abstractNumId w:val="32"/>
  </w:num>
  <w:num w:numId="42">
    <w:abstractNumId w:val="28"/>
  </w:num>
  <w:num w:numId="43">
    <w:abstractNumId w:val="12"/>
  </w:num>
  <w:num w:numId="44">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4D"/>
    <w:rsid w:val="0000017A"/>
    <w:rsid w:val="00003897"/>
    <w:rsid w:val="000046BE"/>
    <w:rsid w:val="000048CB"/>
    <w:rsid w:val="00006E20"/>
    <w:rsid w:val="00007559"/>
    <w:rsid w:val="0000779F"/>
    <w:rsid w:val="000108A9"/>
    <w:rsid w:val="00011BF5"/>
    <w:rsid w:val="00011E5A"/>
    <w:rsid w:val="000127B2"/>
    <w:rsid w:val="00012E4F"/>
    <w:rsid w:val="00013EC3"/>
    <w:rsid w:val="00014175"/>
    <w:rsid w:val="00015078"/>
    <w:rsid w:val="000157CA"/>
    <w:rsid w:val="00021A8D"/>
    <w:rsid w:val="000222F0"/>
    <w:rsid w:val="00022618"/>
    <w:rsid w:val="00022C2C"/>
    <w:rsid w:val="000239CC"/>
    <w:rsid w:val="00025982"/>
    <w:rsid w:val="000323B2"/>
    <w:rsid w:val="00033CAA"/>
    <w:rsid w:val="00034A68"/>
    <w:rsid w:val="00034E36"/>
    <w:rsid w:val="000355D6"/>
    <w:rsid w:val="00040C00"/>
    <w:rsid w:val="0004135B"/>
    <w:rsid w:val="00041AF7"/>
    <w:rsid w:val="00042FED"/>
    <w:rsid w:val="0004444B"/>
    <w:rsid w:val="0004472E"/>
    <w:rsid w:val="00044821"/>
    <w:rsid w:val="000455A2"/>
    <w:rsid w:val="00045AD2"/>
    <w:rsid w:val="0004621C"/>
    <w:rsid w:val="00046587"/>
    <w:rsid w:val="000513FD"/>
    <w:rsid w:val="000515DD"/>
    <w:rsid w:val="000518B1"/>
    <w:rsid w:val="00051906"/>
    <w:rsid w:val="000519B5"/>
    <w:rsid w:val="0005345B"/>
    <w:rsid w:val="0005474D"/>
    <w:rsid w:val="00055F02"/>
    <w:rsid w:val="00055FBB"/>
    <w:rsid w:val="000570F1"/>
    <w:rsid w:val="0005747D"/>
    <w:rsid w:val="000603FA"/>
    <w:rsid w:val="00062421"/>
    <w:rsid w:val="00062BEC"/>
    <w:rsid w:val="00064F6D"/>
    <w:rsid w:val="000655C9"/>
    <w:rsid w:val="0006626F"/>
    <w:rsid w:val="000668B6"/>
    <w:rsid w:val="00066DF2"/>
    <w:rsid w:val="0007013D"/>
    <w:rsid w:val="00070C24"/>
    <w:rsid w:val="00072998"/>
    <w:rsid w:val="000734B2"/>
    <w:rsid w:val="0007396A"/>
    <w:rsid w:val="00074699"/>
    <w:rsid w:val="000753AA"/>
    <w:rsid w:val="00075FF4"/>
    <w:rsid w:val="00076750"/>
    <w:rsid w:val="00076D42"/>
    <w:rsid w:val="00077C99"/>
    <w:rsid w:val="00080695"/>
    <w:rsid w:val="000818AC"/>
    <w:rsid w:val="00081CE8"/>
    <w:rsid w:val="00082169"/>
    <w:rsid w:val="00083AD5"/>
    <w:rsid w:val="0008510E"/>
    <w:rsid w:val="000854D4"/>
    <w:rsid w:val="00087FC5"/>
    <w:rsid w:val="00091C56"/>
    <w:rsid w:val="00094C0B"/>
    <w:rsid w:val="00096F41"/>
    <w:rsid w:val="00096F91"/>
    <w:rsid w:val="00096FFC"/>
    <w:rsid w:val="00097187"/>
    <w:rsid w:val="000974ED"/>
    <w:rsid w:val="000A0335"/>
    <w:rsid w:val="000A1D81"/>
    <w:rsid w:val="000A2578"/>
    <w:rsid w:val="000A2DC3"/>
    <w:rsid w:val="000A358E"/>
    <w:rsid w:val="000A4840"/>
    <w:rsid w:val="000A4AD5"/>
    <w:rsid w:val="000A59A8"/>
    <w:rsid w:val="000A7C0A"/>
    <w:rsid w:val="000B239D"/>
    <w:rsid w:val="000B23A2"/>
    <w:rsid w:val="000B348D"/>
    <w:rsid w:val="000B44CF"/>
    <w:rsid w:val="000B46CD"/>
    <w:rsid w:val="000B4D91"/>
    <w:rsid w:val="000B5D4D"/>
    <w:rsid w:val="000C077A"/>
    <w:rsid w:val="000C14FD"/>
    <w:rsid w:val="000C2B8B"/>
    <w:rsid w:val="000C2DF0"/>
    <w:rsid w:val="000C4801"/>
    <w:rsid w:val="000C569B"/>
    <w:rsid w:val="000C5F55"/>
    <w:rsid w:val="000C66C8"/>
    <w:rsid w:val="000C758B"/>
    <w:rsid w:val="000C7815"/>
    <w:rsid w:val="000C7B28"/>
    <w:rsid w:val="000C7BF2"/>
    <w:rsid w:val="000D0C05"/>
    <w:rsid w:val="000D114C"/>
    <w:rsid w:val="000D1214"/>
    <w:rsid w:val="000D159F"/>
    <w:rsid w:val="000D22EE"/>
    <w:rsid w:val="000D256A"/>
    <w:rsid w:val="000D2A5F"/>
    <w:rsid w:val="000D3404"/>
    <w:rsid w:val="000D3459"/>
    <w:rsid w:val="000D3646"/>
    <w:rsid w:val="000D7115"/>
    <w:rsid w:val="000E0488"/>
    <w:rsid w:val="000E1C38"/>
    <w:rsid w:val="000E1F08"/>
    <w:rsid w:val="000E2254"/>
    <w:rsid w:val="000E2BDF"/>
    <w:rsid w:val="000E39D9"/>
    <w:rsid w:val="000E4C8B"/>
    <w:rsid w:val="000E4F20"/>
    <w:rsid w:val="000E58A2"/>
    <w:rsid w:val="000F117F"/>
    <w:rsid w:val="000F179F"/>
    <w:rsid w:val="000F1AF4"/>
    <w:rsid w:val="000F1F5D"/>
    <w:rsid w:val="000F29E8"/>
    <w:rsid w:val="000F3D8F"/>
    <w:rsid w:val="000F5CAA"/>
    <w:rsid w:val="000F5F54"/>
    <w:rsid w:val="000F620F"/>
    <w:rsid w:val="000F755E"/>
    <w:rsid w:val="000F76D8"/>
    <w:rsid w:val="001008F4"/>
    <w:rsid w:val="00100E1E"/>
    <w:rsid w:val="00101A80"/>
    <w:rsid w:val="00102592"/>
    <w:rsid w:val="0010276E"/>
    <w:rsid w:val="00102FD7"/>
    <w:rsid w:val="00104160"/>
    <w:rsid w:val="001044E0"/>
    <w:rsid w:val="001063F8"/>
    <w:rsid w:val="001071D5"/>
    <w:rsid w:val="00110FF7"/>
    <w:rsid w:val="00111679"/>
    <w:rsid w:val="00113DD6"/>
    <w:rsid w:val="001142EB"/>
    <w:rsid w:val="0011534F"/>
    <w:rsid w:val="0011781F"/>
    <w:rsid w:val="00122606"/>
    <w:rsid w:val="00122E99"/>
    <w:rsid w:val="00123092"/>
    <w:rsid w:val="0012383C"/>
    <w:rsid w:val="00124510"/>
    <w:rsid w:val="00124AE6"/>
    <w:rsid w:val="00124EB0"/>
    <w:rsid w:val="001253BC"/>
    <w:rsid w:val="00127633"/>
    <w:rsid w:val="00127C59"/>
    <w:rsid w:val="00127CF5"/>
    <w:rsid w:val="001322F7"/>
    <w:rsid w:val="00132559"/>
    <w:rsid w:val="001326A8"/>
    <w:rsid w:val="00133139"/>
    <w:rsid w:val="00133CEA"/>
    <w:rsid w:val="00134781"/>
    <w:rsid w:val="00134857"/>
    <w:rsid w:val="001352E5"/>
    <w:rsid w:val="0013559E"/>
    <w:rsid w:val="00136943"/>
    <w:rsid w:val="00136FD5"/>
    <w:rsid w:val="00140033"/>
    <w:rsid w:val="00141D95"/>
    <w:rsid w:val="00143207"/>
    <w:rsid w:val="00143919"/>
    <w:rsid w:val="00144F23"/>
    <w:rsid w:val="00146BAF"/>
    <w:rsid w:val="00147EA5"/>
    <w:rsid w:val="00151E63"/>
    <w:rsid w:val="00152FC5"/>
    <w:rsid w:val="00153517"/>
    <w:rsid w:val="00155975"/>
    <w:rsid w:val="00155DEE"/>
    <w:rsid w:val="00156780"/>
    <w:rsid w:val="00156BB6"/>
    <w:rsid w:val="001608C4"/>
    <w:rsid w:val="00160B9C"/>
    <w:rsid w:val="0016152A"/>
    <w:rsid w:val="00163155"/>
    <w:rsid w:val="00165363"/>
    <w:rsid w:val="001654DA"/>
    <w:rsid w:val="00165589"/>
    <w:rsid w:val="0016592C"/>
    <w:rsid w:val="00165B8D"/>
    <w:rsid w:val="00166D31"/>
    <w:rsid w:val="0016767F"/>
    <w:rsid w:val="00167F64"/>
    <w:rsid w:val="0017013A"/>
    <w:rsid w:val="001702F7"/>
    <w:rsid w:val="001708E9"/>
    <w:rsid w:val="00170915"/>
    <w:rsid w:val="00171706"/>
    <w:rsid w:val="00172214"/>
    <w:rsid w:val="0017287C"/>
    <w:rsid w:val="00173BBC"/>
    <w:rsid w:val="00173E2A"/>
    <w:rsid w:val="001803AD"/>
    <w:rsid w:val="0018112E"/>
    <w:rsid w:val="00181A20"/>
    <w:rsid w:val="00182FCC"/>
    <w:rsid w:val="00183BA8"/>
    <w:rsid w:val="0018450D"/>
    <w:rsid w:val="00185444"/>
    <w:rsid w:val="0018572C"/>
    <w:rsid w:val="00186A98"/>
    <w:rsid w:val="001906B7"/>
    <w:rsid w:val="00192285"/>
    <w:rsid w:val="001928D9"/>
    <w:rsid w:val="00192FAB"/>
    <w:rsid w:val="0019358F"/>
    <w:rsid w:val="00194EDD"/>
    <w:rsid w:val="001A3500"/>
    <w:rsid w:val="001A3747"/>
    <w:rsid w:val="001A400E"/>
    <w:rsid w:val="001A46E0"/>
    <w:rsid w:val="001A4FE5"/>
    <w:rsid w:val="001A74CF"/>
    <w:rsid w:val="001B1497"/>
    <w:rsid w:val="001B1A16"/>
    <w:rsid w:val="001B262B"/>
    <w:rsid w:val="001B478F"/>
    <w:rsid w:val="001B6A36"/>
    <w:rsid w:val="001B77F4"/>
    <w:rsid w:val="001B7DCE"/>
    <w:rsid w:val="001C265D"/>
    <w:rsid w:val="001C2C9B"/>
    <w:rsid w:val="001C2E42"/>
    <w:rsid w:val="001C5352"/>
    <w:rsid w:val="001C5F2A"/>
    <w:rsid w:val="001C69D5"/>
    <w:rsid w:val="001C73D8"/>
    <w:rsid w:val="001C7591"/>
    <w:rsid w:val="001D03D0"/>
    <w:rsid w:val="001D2BFB"/>
    <w:rsid w:val="001D3417"/>
    <w:rsid w:val="001D48D7"/>
    <w:rsid w:val="001D512A"/>
    <w:rsid w:val="001D59BD"/>
    <w:rsid w:val="001D7FEB"/>
    <w:rsid w:val="001E0499"/>
    <w:rsid w:val="001E0F69"/>
    <w:rsid w:val="001E14A8"/>
    <w:rsid w:val="001E2085"/>
    <w:rsid w:val="001E220C"/>
    <w:rsid w:val="001E34DF"/>
    <w:rsid w:val="001E566A"/>
    <w:rsid w:val="001E5D3A"/>
    <w:rsid w:val="001E602C"/>
    <w:rsid w:val="001F0328"/>
    <w:rsid w:val="001F04B7"/>
    <w:rsid w:val="001F0962"/>
    <w:rsid w:val="001F0B62"/>
    <w:rsid w:val="001F0E23"/>
    <w:rsid w:val="001F41D7"/>
    <w:rsid w:val="001F4B41"/>
    <w:rsid w:val="001F59D5"/>
    <w:rsid w:val="001F5CC0"/>
    <w:rsid w:val="001F7A2D"/>
    <w:rsid w:val="00200127"/>
    <w:rsid w:val="002026CD"/>
    <w:rsid w:val="00203465"/>
    <w:rsid w:val="00203E38"/>
    <w:rsid w:val="0021097C"/>
    <w:rsid w:val="00211032"/>
    <w:rsid w:val="0021164A"/>
    <w:rsid w:val="00211ED8"/>
    <w:rsid w:val="002131D0"/>
    <w:rsid w:val="00214271"/>
    <w:rsid w:val="00216895"/>
    <w:rsid w:val="00216E34"/>
    <w:rsid w:val="00217071"/>
    <w:rsid w:val="002200CB"/>
    <w:rsid w:val="002202AA"/>
    <w:rsid w:val="002224F9"/>
    <w:rsid w:val="00225382"/>
    <w:rsid w:val="0022684C"/>
    <w:rsid w:val="00227A95"/>
    <w:rsid w:val="00231742"/>
    <w:rsid w:val="00231BCE"/>
    <w:rsid w:val="00231DA2"/>
    <w:rsid w:val="00233741"/>
    <w:rsid w:val="00233EF8"/>
    <w:rsid w:val="0023468D"/>
    <w:rsid w:val="002349A2"/>
    <w:rsid w:val="00234C85"/>
    <w:rsid w:val="0023662A"/>
    <w:rsid w:val="00237787"/>
    <w:rsid w:val="002402B8"/>
    <w:rsid w:val="00242DF6"/>
    <w:rsid w:val="00242E6F"/>
    <w:rsid w:val="00243171"/>
    <w:rsid w:val="002445F6"/>
    <w:rsid w:val="002453FF"/>
    <w:rsid w:val="0024616C"/>
    <w:rsid w:val="00246CD5"/>
    <w:rsid w:val="00253797"/>
    <w:rsid w:val="0025475B"/>
    <w:rsid w:val="002547EB"/>
    <w:rsid w:val="00254D6B"/>
    <w:rsid w:val="002559B9"/>
    <w:rsid w:val="002567FE"/>
    <w:rsid w:val="0025769B"/>
    <w:rsid w:val="00257831"/>
    <w:rsid w:val="00260770"/>
    <w:rsid w:val="002609AD"/>
    <w:rsid w:val="002618E6"/>
    <w:rsid w:val="0026285D"/>
    <w:rsid w:val="0026292E"/>
    <w:rsid w:val="0026365B"/>
    <w:rsid w:val="00263DD7"/>
    <w:rsid w:val="0026449A"/>
    <w:rsid w:val="00264EAE"/>
    <w:rsid w:val="00266579"/>
    <w:rsid w:val="00267673"/>
    <w:rsid w:val="00270450"/>
    <w:rsid w:val="0027078C"/>
    <w:rsid w:val="00270C03"/>
    <w:rsid w:val="002712FD"/>
    <w:rsid w:val="002716CD"/>
    <w:rsid w:val="00272401"/>
    <w:rsid w:val="0027471D"/>
    <w:rsid w:val="00274A14"/>
    <w:rsid w:val="00276FC6"/>
    <w:rsid w:val="0027797C"/>
    <w:rsid w:val="00277BF2"/>
    <w:rsid w:val="002805C8"/>
    <w:rsid w:val="00282CA3"/>
    <w:rsid w:val="00284388"/>
    <w:rsid w:val="00284715"/>
    <w:rsid w:val="00285D4C"/>
    <w:rsid w:val="00286C37"/>
    <w:rsid w:val="00286DFE"/>
    <w:rsid w:val="0028755F"/>
    <w:rsid w:val="00290EDE"/>
    <w:rsid w:val="00291824"/>
    <w:rsid w:val="002943C8"/>
    <w:rsid w:val="00295551"/>
    <w:rsid w:val="00295CF3"/>
    <w:rsid w:val="0029616C"/>
    <w:rsid w:val="00296367"/>
    <w:rsid w:val="00296E74"/>
    <w:rsid w:val="002A11B8"/>
    <w:rsid w:val="002A1A9A"/>
    <w:rsid w:val="002A30A2"/>
    <w:rsid w:val="002A5B54"/>
    <w:rsid w:val="002A61DC"/>
    <w:rsid w:val="002A6337"/>
    <w:rsid w:val="002A7340"/>
    <w:rsid w:val="002A7729"/>
    <w:rsid w:val="002B0390"/>
    <w:rsid w:val="002B0398"/>
    <w:rsid w:val="002B1C27"/>
    <w:rsid w:val="002B30C6"/>
    <w:rsid w:val="002B3D6C"/>
    <w:rsid w:val="002B3E15"/>
    <w:rsid w:val="002B4242"/>
    <w:rsid w:val="002B4A2E"/>
    <w:rsid w:val="002B53EA"/>
    <w:rsid w:val="002B63BA"/>
    <w:rsid w:val="002B68E5"/>
    <w:rsid w:val="002B72BB"/>
    <w:rsid w:val="002C060C"/>
    <w:rsid w:val="002C09F6"/>
    <w:rsid w:val="002C209D"/>
    <w:rsid w:val="002C29E2"/>
    <w:rsid w:val="002C2F53"/>
    <w:rsid w:val="002C34FF"/>
    <w:rsid w:val="002C5276"/>
    <w:rsid w:val="002C7172"/>
    <w:rsid w:val="002C7982"/>
    <w:rsid w:val="002D163E"/>
    <w:rsid w:val="002D2BB1"/>
    <w:rsid w:val="002D2FFB"/>
    <w:rsid w:val="002D329E"/>
    <w:rsid w:val="002D42DE"/>
    <w:rsid w:val="002D5AC3"/>
    <w:rsid w:val="002D6AC3"/>
    <w:rsid w:val="002D6B40"/>
    <w:rsid w:val="002D795C"/>
    <w:rsid w:val="002E0179"/>
    <w:rsid w:val="002E0A34"/>
    <w:rsid w:val="002E134E"/>
    <w:rsid w:val="002E1361"/>
    <w:rsid w:val="002E1BDA"/>
    <w:rsid w:val="002E255B"/>
    <w:rsid w:val="002E2F17"/>
    <w:rsid w:val="002E4540"/>
    <w:rsid w:val="002E47BD"/>
    <w:rsid w:val="002E4E6D"/>
    <w:rsid w:val="002E4F93"/>
    <w:rsid w:val="002E5944"/>
    <w:rsid w:val="002E5E4C"/>
    <w:rsid w:val="002E6BB6"/>
    <w:rsid w:val="002E77B5"/>
    <w:rsid w:val="002E7B8B"/>
    <w:rsid w:val="002F0A6A"/>
    <w:rsid w:val="002F11BC"/>
    <w:rsid w:val="002F14C2"/>
    <w:rsid w:val="002F1F1A"/>
    <w:rsid w:val="002F2B02"/>
    <w:rsid w:val="002F5649"/>
    <w:rsid w:val="002F596E"/>
    <w:rsid w:val="002F7940"/>
    <w:rsid w:val="0030098B"/>
    <w:rsid w:val="00300A0F"/>
    <w:rsid w:val="00302205"/>
    <w:rsid w:val="00304DB1"/>
    <w:rsid w:val="003054FB"/>
    <w:rsid w:val="00306184"/>
    <w:rsid w:val="003061A5"/>
    <w:rsid w:val="003061F5"/>
    <w:rsid w:val="00306E4C"/>
    <w:rsid w:val="0030707E"/>
    <w:rsid w:val="00314833"/>
    <w:rsid w:val="0031537B"/>
    <w:rsid w:val="00316041"/>
    <w:rsid w:val="00316959"/>
    <w:rsid w:val="003178F2"/>
    <w:rsid w:val="00320E93"/>
    <w:rsid w:val="0032145F"/>
    <w:rsid w:val="003219F3"/>
    <w:rsid w:val="003236EC"/>
    <w:rsid w:val="00323D96"/>
    <w:rsid w:val="00323E4C"/>
    <w:rsid w:val="003261EA"/>
    <w:rsid w:val="0032635A"/>
    <w:rsid w:val="00326519"/>
    <w:rsid w:val="00326A21"/>
    <w:rsid w:val="00326B9A"/>
    <w:rsid w:val="00327415"/>
    <w:rsid w:val="00327A02"/>
    <w:rsid w:val="00327CFC"/>
    <w:rsid w:val="003309CE"/>
    <w:rsid w:val="00330ADD"/>
    <w:rsid w:val="00331AD5"/>
    <w:rsid w:val="00332897"/>
    <w:rsid w:val="00334E7A"/>
    <w:rsid w:val="00335379"/>
    <w:rsid w:val="00337ECB"/>
    <w:rsid w:val="00340C38"/>
    <w:rsid w:val="003412D9"/>
    <w:rsid w:val="003429C2"/>
    <w:rsid w:val="00343422"/>
    <w:rsid w:val="00345E06"/>
    <w:rsid w:val="00346E34"/>
    <w:rsid w:val="00347BCA"/>
    <w:rsid w:val="00350825"/>
    <w:rsid w:val="003520B4"/>
    <w:rsid w:val="00352299"/>
    <w:rsid w:val="0035311A"/>
    <w:rsid w:val="0035320C"/>
    <w:rsid w:val="00354283"/>
    <w:rsid w:val="00354752"/>
    <w:rsid w:val="0035621B"/>
    <w:rsid w:val="0035758E"/>
    <w:rsid w:val="0035759B"/>
    <w:rsid w:val="0036279E"/>
    <w:rsid w:val="003627BE"/>
    <w:rsid w:val="00364091"/>
    <w:rsid w:val="003648D4"/>
    <w:rsid w:val="00364924"/>
    <w:rsid w:val="003658D7"/>
    <w:rsid w:val="00365D08"/>
    <w:rsid w:val="003670AA"/>
    <w:rsid w:val="00367288"/>
    <w:rsid w:val="003709B5"/>
    <w:rsid w:val="00373676"/>
    <w:rsid w:val="00374D8F"/>
    <w:rsid w:val="00377344"/>
    <w:rsid w:val="00377A85"/>
    <w:rsid w:val="003801E0"/>
    <w:rsid w:val="00380D8F"/>
    <w:rsid w:val="00380E77"/>
    <w:rsid w:val="00381875"/>
    <w:rsid w:val="00381E6D"/>
    <w:rsid w:val="003822E9"/>
    <w:rsid w:val="00384005"/>
    <w:rsid w:val="0038427D"/>
    <w:rsid w:val="00384B22"/>
    <w:rsid w:val="00385116"/>
    <w:rsid w:val="003853D7"/>
    <w:rsid w:val="003856B2"/>
    <w:rsid w:val="0038575F"/>
    <w:rsid w:val="00385F5A"/>
    <w:rsid w:val="003866CF"/>
    <w:rsid w:val="00387273"/>
    <w:rsid w:val="00391822"/>
    <w:rsid w:val="00391ED6"/>
    <w:rsid w:val="00391F8C"/>
    <w:rsid w:val="00394CF2"/>
    <w:rsid w:val="003954B5"/>
    <w:rsid w:val="003967A2"/>
    <w:rsid w:val="003A07BE"/>
    <w:rsid w:val="003A0D17"/>
    <w:rsid w:val="003A39DD"/>
    <w:rsid w:val="003A4FC4"/>
    <w:rsid w:val="003A5B32"/>
    <w:rsid w:val="003A5B7D"/>
    <w:rsid w:val="003A64CD"/>
    <w:rsid w:val="003A76AD"/>
    <w:rsid w:val="003A79AE"/>
    <w:rsid w:val="003A79B8"/>
    <w:rsid w:val="003A7F43"/>
    <w:rsid w:val="003B0319"/>
    <w:rsid w:val="003B1002"/>
    <w:rsid w:val="003B1BC6"/>
    <w:rsid w:val="003B326D"/>
    <w:rsid w:val="003B487C"/>
    <w:rsid w:val="003B55F7"/>
    <w:rsid w:val="003B577A"/>
    <w:rsid w:val="003B5F29"/>
    <w:rsid w:val="003C12E4"/>
    <w:rsid w:val="003C2260"/>
    <w:rsid w:val="003C271C"/>
    <w:rsid w:val="003C537E"/>
    <w:rsid w:val="003C540C"/>
    <w:rsid w:val="003C6766"/>
    <w:rsid w:val="003C6A2E"/>
    <w:rsid w:val="003C6D2D"/>
    <w:rsid w:val="003C709F"/>
    <w:rsid w:val="003C71FA"/>
    <w:rsid w:val="003C76ED"/>
    <w:rsid w:val="003C795A"/>
    <w:rsid w:val="003D01CD"/>
    <w:rsid w:val="003D06C7"/>
    <w:rsid w:val="003D1311"/>
    <w:rsid w:val="003D1E11"/>
    <w:rsid w:val="003D2ABE"/>
    <w:rsid w:val="003D415B"/>
    <w:rsid w:val="003D415F"/>
    <w:rsid w:val="003D567A"/>
    <w:rsid w:val="003D6291"/>
    <w:rsid w:val="003E00DC"/>
    <w:rsid w:val="003E09FD"/>
    <w:rsid w:val="003E0B19"/>
    <w:rsid w:val="003E0F59"/>
    <w:rsid w:val="003E3049"/>
    <w:rsid w:val="003E3459"/>
    <w:rsid w:val="003E75FF"/>
    <w:rsid w:val="003E7A37"/>
    <w:rsid w:val="003F06F2"/>
    <w:rsid w:val="003F1AA8"/>
    <w:rsid w:val="003F1AEB"/>
    <w:rsid w:val="003F30B5"/>
    <w:rsid w:val="003F312D"/>
    <w:rsid w:val="003F3CFD"/>
    <w:rsid w:val="003F41D6"/>
    <w:rsid w:val="003F49CB"/>
    <w:rsid w:val="003F4E8D"/>
    <w:rsid w:val="003F58BA"/>
    <w:rsid w:val="003F5E28"/>
    <w:rsid w:val="003F6295"/>
    <w:rsid w:val="00400FDC"/>
    <w:rsid w:val="00400FF3"/>
    <w:rsid w:val="004016D5"/>
    <w:rsid w:val="004024C0"/>
    <w:rsid w:val="00402A21"/>
    <w:rsid w:val="00403651"/>
    <w:rsid w:val="004055E2"/>
    <w:rsid w:val="00405DC8"/>
    <w:rsid w:val="004067B5"/>
    <w:rsid w:val="00407632"/>
    <w:rsid w:val="004114CB"/>
    <w:rsid w:val="00412002"/>
    <w:rsid w:val="004126B4"/>
    <w:rsid w:val="00412BFF"/>
    <w:rsid w:val="00412C66"/>
    <w:rsid w:val="0041379A"/>
    <w:rsid w:val="004137F0"/>
    <w:rsid w:val="004150B0"/>
    <w:rsid w:val="00421CF6"/>
    <w:rsid w:val="00421E00"/>
    <w:rsid w:val="00422BC2"/>
    <w:rsid w:val="004250AA"/>
    <w:rsid w:val="00425D2D"/>
    <w:rsid w:val="00426886"/>
    <w:rsid w:val="0042704E"/>
    <w:rsid w:val="0043071C"/>
    <w:rsid w:val="00430BF3"/>
    <w:rsid w:val="00430DA4"/>
    <w:rsid w:val="00430EAC"/>
    <w:rsid w:val="00431605"/>
    <w:rsid w:val="00431DFE"/>
    <w:rsid w:val="00431E69"/>
    <w:rsid w:val="00433157"/>
    <w:rsid w:val="004338DC"/>
    <w:rsid w:val="0043448C"/>
    <w:rsid w:val="00436ACF"/>
    <w:rsid w:val="00437320"/>
    <w:rsid w:val="00440311"/>
    <w:rsid w:val="0044223B"/>
    <w:rsid w:val="00442DC5"/>
    <w:rsid w:val="004441F4"/>
    <w:rsid w:val="004453F9"/>
    <w:rsid w:val="00445B49"/>
    <w:rsid w:val="0044786E"/>
    <w:rsid w:val="004508F9"/>
    <w:rsid w:val="00450EEA"/>
    <w:rsid w:val="0045113F"/>
    <w:rsid w:val="0045145D"/>
    <w:rsid w:val="004519A0"/>
    <w:rsid w:val="00452A21"/>
    <w:rsid w:val="00452CE9"/>
    <w:rsid w:val="00452F36"/>
    <w:rsid w:val="00454342"/>
    <w:rsid w:val="00456706"/>
    <w:rsid w:val="00456C01"/>
    <w:rsid w:val="0045783C"/>
    <w:rsid w:val="00457BB6"/>
    <w:rsid w:val="00460573"/>
    <w:rsid w:val="00460ACE"/>
    <w:rsid w:val="00462996"/>
    <w:rsid w:val="004631C2"/>
    <w:rsid w:val="00464BA0"/>
    <w:rsid w:val="00465219"/>
    <w:rsid w:val="004669EF"/>
    <w:rsid w:val="00466D95"/>
    <w:rsid w:val="00467886"/>
    <w:rsid w:val="004705FB"/>
    <w:rsid w:val="004710BC"/>
    <w:rsid w:val="004716F6"/>
    <w:rsid w:val="00472335"/>
    <w:rsid w:val="00473446"/>
    <w:rsid w:val="004735D0"/>
    <w:rsid w:val="00474BDC"/>
    <w:rsid w:val="0047632C"/>
    <w:rsid w:val="00476BC2"/>
    <w:rsid w:val="0048075B"/>
    <w:rsid w:val="00480892"/>
    <w:rsid w:val="004809EF"/>
    <w:rsid w:val="00481AA3"/>
    <w:rsid w:val="004829D3"/>
    <w:rsid w:val="00482ABC"/>
    <w:rsid w:val="0048355C"/>
    <w:rsid w:val="0048479E"/>
    <w:rsid w:val="004848E6"/>
    <w:rsid w:val="00484B0B"/>
    <w:rsid w:val="00485DAC"/>
    <w:rsid w:val="00486807"/>
    <w:rsid w:val="00486B6B"/>
    <w:rsid w:val="0049046A"/>
    <w:rsid w:val="00490FE1"/>
    <w:rsid w:val="00491026"/>
    <w:rsid w:val="00491243"/>
    <w:rsid w:val="00492882"/>
    <w:rsid w:val="004930F4"/>
    <w:rsid w:val="00493BCA"/>
    <w:rsid w:val="00493C15"/>
    <w:rsid w:val="00495EC6"/>
    <w:rsid w:val="004963B5"/>
    <w:rsid w:val="00497C7B"/>
    <w:rsid w:val="004A042A"/>
    <w:rsid w:val="004A2976"/>
    <w:rsid w:val="004A2C0E"/>
    <w:rsid w:val="004A4375"/>
    <w:rsid w:val="004A4415"/>
    <w:rsid w:val="004A6763"/>
    <w:rsid w:val="004A7617"/>
    <w:rsid w:val="004A77FA"/>
    <w:rsid w:val="004B192D"/>
    <w:rsid w:val="004B1AD7"/>
    <w:rsid w:val="004B1F3A"/>
    <w:rsid w:val="004B5B2D"/>
    <w:rsid w:val="004B62BD"/>
    <w:rsid w:val="004B6529"/>
    <w:rsid w:val="004C048E"/>
    <w:rsid w:val="004C2669"/>
    <w:rsid w:val="004C267E"/>
    <w:rsid w:val="004C2A2A"/>
    <w:rsid w:val="004C2DC7"/>
    <w:rsid w:val="004C534B"/>
    <w:rsid w:val="004C57E1"/>
    <w:rsid w:val="004C5D28"/>
    <w:rsid w:val="004C7A52"/>
    <w:rsid w:val="004C7EB9"/>
    <w:rsid w:val="004D0901"/>
    <w:rsid w:val="004D160A"/>
    <w:rsid w:val="004D1B88"/>
    <w:rsid w:val="004D3F0B"/>
    <w:rsid w:val="004D5F6A"/>
    <w:rsid w:val="004D65B3"/>
    <w:rsid w:val="004E04D5"/>
    <w:rsid w:val="004E054F"/>
    <w:rsid w:val="004E2339"/>
    <w:rsid w:val="004E2D1C"/>
    <w:rsid w:val="004E3791"/>
    <w:rsid w:val="004E4AE9"/>
    <w:rsid w:val="004E5365"/>
    <w:rsid w:val="004E5672"/>
    <w:rsid w:val="004E5E0D"/>
    <w:rsid w:val="004F135C"/>
    <w:rsid w:val="004F1906"/>
    <w:rsid w:val="004F31CF"/>
    <w:rsid w:val="004F4123"/>
    <w:rsid w:val="004F58EB"/>
    <w:rsid w:val="004F65C4"/>
    <w:rsid w:val="004F7093"/>
    <w:rsid w:val="004F720C"/>
    <w:rsid w:val="00500882"/>
    <w:rsid w:val="0050135A"/>
    <w:rsid w:val="005022A2"/>
    <w:rsid w:val="00502EB2"/>
    <w:rsid w:val="00505BAE"/>
    <w:rsid w:val="005078EF"/>
    <w:rsid w:val="00511D37"/>
    <w:rsid w:val="005123E9"/>
    <w:rsid w:val="00512FE6"/>
    <w:rsid w:val="00513632"/>
    <w:rsid w:val="00513F27"/>
    <w:rsid w:val="00516EB5"/>
    <w:rsid w:val="005203E6"/>
    <w:rsid w:val="005209D8"/>
    <w:rsid w:val="00520C17"/>
    <w:rsid w:val="00521A89"/>
    <w:rsid w:val="00522429"/>
    <w:rsid w:val="005226BC"/>
    <w:rsid w:val="0052311F"/>
    <w:rsid w:val="005239C7"/>
    <w:rsid w:val="00525AB6"/>
    <w:rsid w:val="00526826"/>
    <w:rsid w:val="00530C84"/>
    <w:rsid w:val="00530D67"/>
    <w:rsid w:val="0053178B"/>
    <w:rsid w:val="005329CD"/>
    <w:rsid w:val="00532A8F"/>
    <w:rsid w:val="005332CB"/>
    <w:rsid w:val="0053378F"/>
    <w:rsid w:val="00533824"/>
    <w:rsid w:val="00533D5C"/>
    <w:rsid w:val="00534A96"/>
    <w:rsid w:val="00534F64"/>
    <w:rsid w:val="00534FED"/>
    <w:rsid w:val="005364C0"/>
    <w:rsid w:val="00536714"/>
    <w:rsid w:val="00536C8D"/>
    <w:rsid w:val="00537A5A"/>
    <w:rsid w:val="00541086"/>
    <w:rsid w:val="005429E4"/>
    <w:rsid w:val="00542CCC"/>
    <w:rsid w:val="00544A30"/>
    <w:rsid w:val="00545EA3"/>
    <w:rsid w:val="0055098F"/>
    <w:rsid w:val="00551BA3"/>
    <w:rsid w:val="005525C9"/>
    <w:rsid w:val="005528C4"/>
    <w:rsid w:val="00552EEC"/>
    <w:rsid w:val="00553795"/>
    <w:rsid w:val="00554C33"/>
    <w:rsid w:val="005553FE"/>
    <w:rsid w:val="005554F6"/>
    <w:rsid w:val="00555E9E"/>
    <w:rsid w:val="00557302"/>
    <w:rsid w:val="00560BA6"/>
    <w:rsid w:val="005613CE"/>
    <w:rsid w:val="00562611"/>
    <w:rsid w:val="00562A3C"/>
    <w:rsid w:val="0056397A"/>
    <w:rsid w:val="00564F42"/>
    <w:rsid w:val="00565769"/>
    <w:rsid w:val="00565CB9"/>
    <w:rsid w:val="00571BE6"/>
    <w:rsid w:val="00571C6B"/>
    <w:rsid w:val="00571F34"/>
    <w:rsid w:val="00573A94"/>
    <w:rsid w:val="00575133"/>
    <w:rsid w:val="0057605B"/>
    <w:rsid w:val="005771F9"/>
    <w:rsid w:val="005813A3"/>
    <w:rsid w:val="00581C75"/>
    <w:rsid w:val="0058254C"/>
    <w:rsid w:val="005827D6"/>
    <w:rsid w:val="00585D4D"/>
    <w:rsid w:val="005863E7"/>
    <w:rsid w:val="00586EB8"/>
    <w:rsid w:val="005876CF"/>
    <w:rsid w:val="00587ABA"/>
    <w:rsid w:val="005930FB"/>
    <w:rsid w:val="00593993"/>
    <w:rsid w:val="00593B5D"/>
    <w:rsid w:val="005940C0"/>
    <w:rsid w:val="00594488"/>
    <w:rsid w:val="00594735"/>
    <w:rsid w:val="0059516F"/>
    <w:rsid w:val="005952B7"/>
    <w:rsid w:val="0059553A"/>
    <w:rsid w:val="00595EDC"/>
    <w:rsid w:val="005A10A4"/>
    <w:rsid w:val="005A264C"/>
    <w:rsid w:val="005A342F"/>
    <w:rsid w:val="005A61BB"/>
    <w:rsid w:val="005A6222"/>
    <w:rsid w:val="005A7106"/>
    <w:rsid w:val="005B28B1"/>
    <w:rsid w:val="005B541F"/>
    <w:rsid w:val="005B5B41"/>
    <w:rsid w:val="005B61F5"/>
    <w:rsid w:val="005B7255"/>
    <w:rsid w:val="005C03B7"/>
    <w:rsid w:val="005C1485"/>
    <w:rsid w:val="005C1D73"/>
    <w:rsid w:val="005C550D"/>
    <w:rsid w:val="005C60C6"/>
    <w:rsid w:val="005C6FEA"/>
    <w:rsid w:val="005D0775"/>
    <w:rsid w:val="005D1F0B"/>
    <w:rsid w:val="005D4479"/>
    <w:rsid w:val="005D62EC"/>
    <w:rsid w:val="005D6344"/>
    <w:rsid w:val="005D773A"/>
    <w:rsid w:val="005D7C20"/>
    <w:rsid w:val="005E1017"/>
    <w:rsid w:val="005E1238"/>
    <w:rsid w:val="005E3512"/>
    <w:rsid w:val="005E38DE"/>
    <w:rsid w:val="005E3BE8"/>
    <w:rsid w:val="005E43E6"/>
    <w:rsid w:val="005E479D"/>
    <w:rsid w:val="005E51CC"/>
    <w:rsid w:val="005E5462"/>
    <w:rsid w:val="005E7594"/>
    <w:rsid w:val="005E76DA"/>
    <w:rsid w:val="005E7B8A"/>
    <w:rsid w:val="005F052F"/>
    <w:rsid w:val="005F07C3"/>
    <w:rsid w:val="005F21E2"/>
    <w:rsid w:val="005F22ED"/>
    <w:rsid w:val="005F2CB7"/>
    <w:rsid w:val="005F2CD9"/>
    <w:rsid w:val="005F4A90"/>
    <w:rsid w:val="005F4E88"/>
    <w:rsid w:val="005F5C2A"/>
    <w:rsid w:val="005F5D2E"/>
    <w:rsid w:val="005F6D27"/>
    <w:rsid w:val="0060026B"/>
    <w:rsid w:val="00601DD3"/>
    <w:rsid w:val="00601F96"/>
    <w:rsid w:val="00602603"/>
    <w:rsid w:val="006045A5"/>
    <w:rsid w:val="006054E9"/>
    <w:rsid w:val="00605732"/>
    <w:rsid w:val="006101EB"/>
    <w:rsid w:val="006111A4"/>
    <w:rsid w:val="00611BE9"/>
    <w:rsid w:val="006136A1"/>
    <w:rsid w:val="00614B04"/>
    <w:rsid w:val="006179CB"/>
    <w:rsid w:val="00621BF4"/>
    <w:rsid w:val="006223BC"/>
    <w:rsid w:val="00623C54"/>
    <w:rsid w:val="006241F8"/>
    <w:rsid w:val="0062514D"/>
    <w:rsid w:val="00626F73"/>
    <w:rsid w:val="00632B2C"/>
    <w:rsid w:val="00632C40"/>
    <w:rsid w:val="006337E5"/>
    <w:rsid w:val="00635CC6"/>
    <w:rsid w:val="00635E48"/>
    <w:rsid w:val="00635EB2"/>
    <w:rsid w:val="0064081A"/>
    <w:rsid w:val="00640ED4"/>
    <w:rsid w:val="00641DF2"/>
    <w:rsid w:val="00642CAC"/>
    <w:rsid w:val="006431E7"/>
    <w:rsid w:val="00646629"/>
    <w:rsid w:val="006501DE"/>
    <w:rsid w:val="0065362E"/>
    <w:rsid w:val="006565E0"/>
    <w:rsid w:val="00656B00"/>
    <w:rsid w:val="006602C2"/>
    <w:rsid w:val="00660E44"/>
    <w:rsid w:val="00661637"/>
    <w:rsid w:val="006616C9"/>
    <w:rsid w:val="0066223C"/>
    <w:rsid w:val="00662F2F"/>
    <w:rsid w:val="00663B97"/>
    <w:rsid w:val="00664452"/>
    <w:rsid w:val="0067026F"/>
    <w:rsid w:val="0067091A"/>
    <w:rsid w:val="00670D88"/>
    <w:rsid w:val="006719C8"/>
    <w:rsid w:val="00671B0C"/>
    <w:rsid w:val="00671FB5"/>
    <w:rsid w:val="0067297D"/>
    <w:rsid w:val="006732EF"/>
    <w:rsid w:val="006732F4"/>
    <w:rsid w:val="00673C92"/>
    <w:rsid w:val="00673D0A"/>
    <w:rsid w:val="0067576A"/>
    <w:rsid w:val="006757C2"/>
    <w:rsid w:val="00676A8E"/>
    <w:rsid w:val="006777AA"/>
    <w:rsid w:val="00681F9B"/>
    <w:rsid w:val="0068214E"/>
    <w:rsid w:val="0068343D"/>
    <w:rsid w:val="00683B6D"/>
    <w:rsid w:val="00685CA5"/>
    <w:rsid w:val="006865EC"/>
    <w:rsid w:val="006873D2"/>
    <w:rsid w:val="0069009A"/>
    <w:rsid w:val="006900AB"/>
    <w:rsid w:val="006911E7"/>
    <w:rsid w:val="00691619"/>
    <w:rsid w:val="00691738"/>
    <w:rsid w:val="00691CD8"/>
    <w:rsid w:val="0069334A"/>
    <w:rsid w:val="006940BD"/>
    <w:rsid w:val="0069554D"/>
    <w:rsid w:val="006957A9"/>
    <w:rsid w:val="00695E13"/>
    <w:rsid w:val="00696546"/>
    <w:rsid w:val="006A0668"/>
    <w:rsid w:val="006A0FF2"/>
    <w:rsid w:val="006A3869"/>
    <w:rsid w:val="006A3ABA"/>
    <w:rsid w:val="006A4A0A"/>
    <w:rsid w:val="006A681B"/>
    <w:rsid w:val="006A68CE"/>
    <w:rsid w:val="006A7F79"/>
    <w:rsid w:val="006B038A"/>
    <w:rsid w:val="006B0D8D"/>
    <w:rsid w:val="006B164E"/>
    <w:rsid w:val="006B244B"/>
    <w:rsid w:val="006B2A48"/>
    <w:rsid w:val="006B350A"/>
    <w:rsid w:val="006B4492"/>
    <w:rsid w:val="006B5276"/>
    <w:rsid w:val="006B5810"/>
    <w:rsid w:val="006B5DAE"/>
    <w:rsid w:val="006B6133"/>
    <w:rsid w:val="006C05C2"/>
    <w:rsid w:val="006C0F74"/>
    <w:rsid w:val="006C1A6A"/>
    <w:rsid w:val="006C3719"/>
    <w:rsid w:val="006C3966"/>
    <w:rsid w:val="006C3EEE"/>
    <w:rsid w:val="006C3F95"/>
    <w:rsid w:val="006C44CF"/>
    <w:rsid w:val="006C47D8"/>
    <w:rsid w:val="006C5E23"/>
    <w:rsid w:val="006C6F6A"/>
    <w:rsid w:val="006C709A"/>
    <w:rsid w:val="006D14E3"/>
    <w:rsid w:val="006D1FB1"/>
    <w:rsid w:val="006D2193"/>
    <w:rsid w:val="006D234B"/>
    <w:rsid w:val="006D35E4"/>
    <w:rsid w:val="006D3BC8"/>
    <w:rsid w:val="006E01C3"/>
    <w:rsid w:val="006E0ACC"/>
    <w:rsid w:val="006E1630"/>
    <w:rsid w:val="006E1B77"/>
    <w:rsid w:val="006E21E2"/>
    <w:rsid w:val="006E3F1B"/>
    <w:rsid w:val="006E422A"/>
    <w:rsid w:val="006E4843"/>
    <w:rsid w:val="006E4AA9"/>
    <w:rsid w:val="006E6F9E"/>
    <w:rsid w:val="006E7229"/>
    <w:rsid w:val="006E7D99"/>
    <w:rsid w:val="006F00D1"/>
    <w:rsid w:val="006F00F8"/>
    <w:rsid w:val="006F0F3B"/>
    <w:rsid w:val="006F2942"/>
    <w:rsid w:val="006F2B89"/>
    <w:rsid w:val="006F3099"/>
    <w:rsid w:val="006F5670"/>
    <w:rsid w:val="006F5C82"/>
    <w:rsid w:val="00701326"/>
    <w:rsid w:val="007034E7"/>
    <w:rsid w:val="00705753"/>
    <w:rsid w:val="00710EC3"/>
    <w:rsid w:val="007114FA"/>
    <w:rsid w:val="00713DA9"/>
    <w:rsid w:val="007146E4"/>
    <w:rsid w:val="00714A66"/>
    <w:rsid w:val="00714D8C"/>
    <w:rsid w:val="00716063"/>
    <w:rsid w:val="0071652A"/>
    <w:rsid w:val="00716591"/>
    <w:rsid w:val="0072371C"/>
    <w:rsid w:val="00724832"/>
    <w:rsid w:val="0072583F"/>
    <w:rsid w:val="00726289"/>
    <w:rsid w:val="007307D1"/>
    <w:rsid w:val="007309CD"/>
    <w:rsid w:val="00730BAF"/>
    <w:rsid w:val="00731008"/>
    <w:rsid w:val="00731F50"/>
    <w:rsid w:val="007365E4"/>
    <w:rsid w:val="00736B5D"/>
    <w:rsid w:val="00740013"/>
    <w:rsid w:val="00740A3F"/>
    <w:rsid w:val="0074283D"/>
    <w:rsid w:val="0074372F"/>
    <w:rsid w:val="00743DC2"/>
    <w:rsid w:val="00744009"/>
    <w:rsid w:val="00744105"/>
    <w:rsid w:val="00744495"/>
    <w:rsid w:val="00744D4A"/>
    <w:rsid w:val="0074590D"/>
    <w:rsid w:val="00746CAC"/>
    <w:rsid w:val="00751B5C"/>
    <w:rsid w:val="00752EAF"/>
    <w:rsid w:val="007542AE"/>
    <w:rsid w:val="00755A39"/>
    <w:rsid w:val="00755EA9"/>
    <w:rsid w:val="00760948"/>
    <w:rsid w:val="00760D71"/>
    <w:rsid w:val="00761067"/>
    <w:rsid w:val="007625B4"/>
    <w:rsid w:val="00762E17"/>
    <w:rsid w:val="007636E2"/>
    <w:rsid w:val="00764733"/>
    <w:rsid w:val="00764D30"/>
    <w:rsid w:val="00764DA5"/>
    <w:rsid w:val="00766A64"/>
    <w:rsid w:val="00766BB9"/>
    <w:rsid w:val="007707B7"/>
    <w:rsid w:val="00771F8B"/>
    <w:rsid w:val="00772279"/>
    <w:rsid w:val="00774156"/>
    <w:rsid w:val="007747F9"/>
    <w:rsid w:val="00774A65"/>
    <w:rsid w:val="00776530"/>
    <w:rsid w:val="00776A52"/>
    <w:rsid w:val="00777BE2"/>
    <w:rsid w:val="00777EE2"/>
    <w:rsid w:val="00780780"/>
    <w:rsid w:val="00780865"/>
    <w:rsid w:val="00782739"/>
    <w:rsid w:val="0078283C"/>
    <w:rsid w:val="00784A8D"/>
    <w:rsid w:val="00785537"/>
    <w:rsid w:val="00786385"/>
    <w:rsid w:val="007865EC"/>
    <w:rsid w:val="007876DD"/>
    <w:rsid w:val="00790721"/>
    <w:rsid w:val="0079084A"/>
    <w:rsid w:val="007913F8"/>
    <w:rsid w:val="00791B6C"/>
    <w:rsid w:val="007922FD"/>
    <w:rsid w:val="00792477"/>
    <w:rsid w:val="00794636"/>
    <w:rsid w:val="00794EB2"/>
    <w:rsid w:val="00795F86"/>
    <w:rsid w:val="0079765C"/>
    <w:rsid w:val="007A0C8A"/>
    <w:rsid w:val="007A1163"/>
    <w:rsid w:val="007A21A0"/>
    <w:rsid w:val="007A2EAE"/>
    <w:rsid w:val="007A4004"/>
    <w:rsid w:val="007A5B88"/>
    <w:rsid w:val="007A6441"/>
    <w:rsid w:val="007A6738"/>
    <w:rsid w:val="007A7364"/>
    <w:rsid w:val="007B069E"/>
    <w:rsid w:val="007B409B"/>
    <w:rsid w:val="007B44A0"/>
    <w:rsid w:val="007B4965"/>
    <w:rsid w:val="007B4BEF"/>
    <w:rsid w:val="007B50A9"/>
    <w:rsid w:val="007B50FE"/>
    <w:rsid w:val="007B5417"/>
    <w:rsid w:val="007B5CB4"/>
    <w:rsid w:val="007C0161"/>
    <w:rsid w:val="007C19AD"/>
    <w:rsid w:val="007C5048"/>
    <w:rsid w:val="007C577E"/>
    <w:rsid w:val="007C7FFE"/>
    <w:rsid w:val="007D043B"/>
    <w:rsid w:val="007D1E60"/>
    <w:rsid w:val="007D2A9A"/>
    <w:rsid w:val="007D2D41"/>
    <w:rsid w:val="007D42C2"/>
    <w:rsid w:val="007D482E"/>
    <w:rsid w:val="007D6477"/>
    <w:rsid w:val="007D6703"/>
    <w:rsid w:val="007D6E43"/>
    <w:rsid w:val="007D7AF7"/>
    <w:rsid w:val="007E06B8"/>
    <w:rsid w:val="007E2737"/>
    <w:rsid w:val="007E3506"/>
    <w:rsid w:val="007E3FD0"/>
    <w:rsid w:val="007E46F8"/>
    <w:rsid w:val="007E681B"/>
    <w:rsid w:val="007E75EB"/>
    <w:rsid w:val="007F0172"/>
    <w:rsid w:val="007F05F8"/>
    <w:rsid w:val="007F172F"/>
    <w:rsid w:val="007F195E"/>
    <w:rsid w:val="007F24FB"/>
    <w:rsid w:val="007F32BF"/>
    <w:rsid w:val="007F455E"/>
    <w:rsid w:val="007F77B3"/>
    <w:rsid w:val="008026A3"/>
    <w:rsid w:val="00802EF9"/>
    <w:rsid w:val="00802F6B"/>
    <w:rsid w:val="00803278"/>
    <w:rsid w:val="0080347B"/>
    <w:rsid w:val="00805468"/>
    <w:rsid w:val="00805CC5"/>
    <w:rsid w:val="00805EBC"/>
    <w:rsid w:val="00806358"/>
    <w:rsid w:val="008101D4"/>
    <w:rsid w:val="00810F0A"/>
    <w:rsid w:val="008115E7"/>
    <w:rsid w:val="00812413"/>
    <w:rsid w:val="00812660"/>
    <w:rsid w:val="00812B38"/>
    <w:rsid w:val="008151A9"/>
    <w:rsid w:val="008151D6"/>
    <w:rsid w:val="0082150B"/>
    <w:rsid w:val="00821832"/>
    <w:rsid w:val="00821B96"/>
    <w:rsid w:val="00824021"/>
    <w:rsid w:val="00824439"/>
    <w:rsid w:val="00824B69"/>
    <w:rsid w:val="00824F02"/>
    <w:rsid w:val="00825198"/>
    <w:rsid w:val="008251A6"/>
    <w:rsid w:val="0082636C"/>
    <w:rsid w:val="00826B4A"/>
    <w:rsid w:val="00827A0A"/>
    <w:rsid w:val="00831007"/>
    <w:rsid w:val="00832900"/>
    <w:rsid w:val="00832B86"/>
    <w:rsid w:val="0083300D"/>
    <w:rsid w:val="0083382A"/>
    <w:rsid w:val="00833F38"/>
    <w:rsid w:val="00834524"/>
    <w:rsid w:val="00834B38"/>
    <w:rsid w:val="00835650"/>
    <w:rsid w:val="008358E9"/>
    <w:rsid w:val="00835C53"/>
    <w:rsid w:val="00836CE9"/>
    <w:rsid w:val="00836D66"/>
    <w:rsid w:val="00840563"/>
    <w:rsid w:val="00840F1D"/>
    <w:rsid w:val="00841999"/>
    <w:rsid w:val="00843AB5"/>
    <w:rsid w:val="00847BCF"/>
    <w:rsid w:val="008504E2"/>
    <w:rsid w:val="008522AB"/>
    <w:rsid w:val="00852B32"/>
    <w:rsid w:val="00852BD0"/>
    <w:rsid w:val="00855FCC"/>
    <w:rsid w:val="0085689F"/>
    <w:rsid w:val="00856B87"/>
    <w:rsid w:val="00856DA3"/>
    <w:rsid w:val="00857140"/>
    <w:rsid w:val="00857518"/>
    <w:rsid w:val="00860201"/>
    <w:rsid w:val="008606E4"/>
    <w:rsid w:val="00862174"/>
    <w:rsid w:val="00866AE9"/>
    <w:rsid w:val="00867095"/>
    <w:rsid w:val="00867359"/>
    <w:rsid w:val="00870744"/>
    <w:rsid w:val="0087336C"/>
    <w:rsid w:val="00873552"/>
    <w:rsid w:val="00873B86"/>
    <w:rsid w:val="00873EBC"/>
    <w:rsid w:val="008742FF"/>
    <w:rsid w:val="00875C88"/>
    <w:rsid w:val="00876EC6"/>
    <w:rsid w:val="008771C6"/>
    <w:rsid w:val="00877668"/>
    <w:rsid w:val="00877DE0"/>
    <w:rsid w:val="00877F9B"/>
    <w:rsid w:val="00882F6A"/>
    <w:rsid w:val="00882FAA"/>
    <w:rsid w:val="00883115"/>
    <w:rsid w:val="008859A5"/>
    <w:rsid w:val="008861E4"/>
    <w:rsid w:val="00886B1C"/>
    <w:rsid w:val="00887689"/>
    <w:rsid w:val="00890D85"/>
    <w:rsid w:val="00890DDD"/>
    <w:rsid w:val="008922D9"/>
    <w:rsid w:val="008922E2"/>
    <w:rsid w:val="00892EFB"/>
    <w:rsid w:val="00893712"/>
    <w:rsid w:val="008979E5"/>
    <w:rsid w:val="008A34A5"/>
    <w:rsid w:val="008A3DD7"/>
    <w:rsid w:val="008A5AAC"/>
    <w:rsid w:val="008B01EB"/>
    <w:rsid w:val="008B0DB7"/>
    <w:rsid w:val="008B277E"/>
    <w:rsid w:val="008B315C"/>
    <w:rsid w:val="008B53CB"/>
    <w:rsid w:val="008B54FE"/>
    <w:rsid w:val="008B6300"/>
    <w:rsid w:val="008C4C15"/>
    <w:rsid w:val="008C55A7"/>
    <w:rsid w:val="008C78FC"/>
    <w:rsid w:val="008D029D"/>
    <w:rsid w:val="008D213D"/>
    <w:rsid w:val="008D218A"/>
    <w:rsid w:val="008D3094"/>
    <w:rsid w:val="008D4B4C"/>
    <w:rsid w:val="008D54E7"/>
    <w:rsid w:val="008D5D96"/>
    <w:rsid w:val="008D76AB"/>
    <w:rsid w:val="008D7B45"/>
    <w:rsid w:val="008E14E0"/>
    <w:rsid w:val="008E19DE"/>
    <w:rsid w:val="008E2800"/>
    <w:rsid w:val="008E380F"/>
    <w:rsid w:val="008E4714"/>
    <w:rsid w:val="008E50ED"/>
    <w:rsid w:val="008E60A3"/>
    <w:rsid w:val="008F07DB"/>
    <w:rsid w:val="008F3546"/>
    <w:rsid w:val="008F4A61"/>
    <w:rsid w:val="008F4FDE"/>
    <w:rsid w:val="008F59BA"/>
    <w:rsid w:val="008F5BFA"/>
    <w:rsid w:val="008F6000"/>
    <w:rsid w:val="008F6990"/>
    <w:rsid w:val="008F7621"/>
    <w:rsid w:val="008F7C51"/>
    <w:rsid w:val="009005F4"/>
    <w:rsid w:val="00900B7B"/>
    <w:rsid w:val="00902433"/>
    <w:rsid w:val="00902462"/>
    <w:rsid w:val="00902725"/>
    <w:rsid w:val="00903302"/>
    <w:rsid w:val="009034B0"/>
    <w:rsid w:val="009038F1"/>
    <w:rsid w:val="009039A4"/>
    <w:rsid w:val="00903C5F"/>
    <w:rsid w:val="00903F3A"/>
    <w:rsid w:val="00907264"/>
    <w:rsid w:val="009072BF"/>
    <w:rsid w:val="00907C8C"/>
    <w:rsid w:val="00910D65"/>
    <w:rsid w:val="009112C8"/>
    <w:rsid w:val="0091189F"/>
    <w:rsid w:val="00914D1A"/>
    <w:rsid w:val="009150F8"/>
    <w:rsid w:val="00916661"/>
    <w:rsid w:val="00916F9D"/>
    <w:rsid w:val="00917342"/>
    <w:rsid w:val="0092079F"/>
    <w:rsid w:val="00920ABE"/>
    <w:rsid w:val="00922C18"/>
    <w:rsid w:val="00922C5B"/>
    <w:rsid w:val="009249CD"/>
    <w:rsid w:val="00925509"/>
    <w:rsid w:val="00925972"/>
    <w:rsid w:val="00925E73"/>
    <w:rsid w:val="00927C1C"/>
    <w:rsid w:val="00930687"/>
    <w:rsid w:val="00932D8D"/>
    <w:rsid w:val="00933516"/>
    <w:rsid w:val="00933AFA"/>
    <w:rsid w:val="009357D7"/>
    <w:rsid w:val="00935ADF"/>
    <w:rsid w:val="009361C2"/>
    <w:rsid w:val="00937E4A"/>
    <w:rsid w:val="00937ECC"/>
    <w:rsid w:val="0094037C"/>
    <w:rsid w:val="00940684"/>
    <w:rsid w:val="00941132"/>
    <w:rsid w:val="00941729"/>
    <w:rsid w:val="00943BA4"/>
    <w:rsid w:val="009448F1"/>
    <w:rsid w:val="00945F11"/>
    <w:rsid w:val="009474BB"/>
    <w:rsid w:val="009505BE"/>
    <w:rsid w:val="00951620"/>
    <w:rsid w:val="0095182E"/>
    <w:rsid w:val="009529A7"/>
    <w:rsid w:val="00956791"/>
    <w:rsid w:val="00960BD0"/>
    <w:rsid w:val="00960CF9"/>
    <w:rsid w:val="00961EED"/>
    <w:rsid w:val="00962908"/>
    <w:rsid w:val="00962AC1"/>
    <w:rsid w:val="00965E78"/>
    <w:rsid w:val="0096661A"/>
    <w:rsid w:val="009705AF"/>
    <w:rsid w:val="0097201A"/>
    <w:rsid w:val="0097265B"/>
    <w:rsid w:val="00972B6B"/>
    <w:rsid w:val="00975A33"/>
    <w:rsid w:val="009764E6"/>
    <w:rsid w:val="00976A28"/>
    <w:rsid w:val="00976E86"/>
    <w:rsid w:val="00976FD1"/>
    <w:rsid w:val="00977588"/>
    <w:rsid w:val="0098024D"/>
    <w:rsid w:val="009803E7"/>
    <w:rsid w:val="00980660"/>
    <w:rsid w:val="00982739"/>
    <w:rsid w:val="00982DC3"/>
    <w:rsid w:val="00983096"/>
    <w:rsid w:val="009830A2"/>
    <w:rsid w:val="0098389A"/>
    <w:rsid w:val="00986A17"/>
    <w:rsid w:val="00986A5A"/>
    <w:rsid w:val="0099038A"/>
    <w:rsid w:val="009909AA"/>
    <w:rsid w:val="009918E4"/>
    <w:rsid w:val="00992678"/>
    <w:rsid w:val="0099342A"/>
    <w:rsid w:val="00993A9A"/>
    <w:rsid w:val="00994643"/>
    <w:rsid w:val="00996767"/>
    <w:rsid w:val="00996FE4"/>
    <w:rsid w:val="00997039"/>
    <w:rsid w:val="009979B7"/>
    <w:rsid w:val="009A0D8B"/>
    <w:rsid w:val="009A0DD0"/>
    <w:rsid w:val="009A266A"/>
    <w:rsid w:val="009A2744"/>
    <w:rsid w:val="009A2AF2"/>
    <w:rsid w:val="009A2CDF"/>
    <w:rsid w:val="009A3012"/>
    <w:rsid w:val="009A3160"/>
    <w:rsid w:val="009A3163"/>
    <w:rsid w:val="009A3C03"/>
    <w:rsid w:val="009A3D5E"/>
    <w:rsid w:val="009A485C"/>
    <w:rsid w:val="009A4D97"/>
    <w:rsid w:val="009A6EFC"/>
    <w:rsid w:val="009B1A10"/>
    <w:rsid w:val="009B3031"/>
    <w:rsid w:val="009B5B86"/>
    <w:rsid w:val="009B5FE9"/>
    <w:rsid w:val="009B68C2"/>
    <w:rsid w:val="009B70E8"/>
    <w:rsid w:val="009C0BA6"/>
    <w:rsid w:val="009C18A8"/>
    <w:rsid w:val="009C3232"/>
    <w:rsid w:val="009C54EC"/>
    <w:rsid w:val="009C5957"/>
    <w:rsid w:val="009C6617"/>
    <w:rsid w:val="009C6CE3"/>
    <w:rsid w:val="009C72D2"/>
    <w:rsid w:val="009C72F1"/>
    <w:rsid w:val="009C7BDE"/>
    <w:rsid w:val="009D0172"/>
    <w:rsid w:val="009D31FE"/>
    <w:rsid w:val="009D444E"/>
    <w:rsid w:val="009D4D36"/>
    <w:rsid w:val="009D6BC3"/>
    <w:rsid w:val="009E15A5"/>
    <w:rsid w:val="009E1690"/>
    <w:rsid w:val="009E320B"/>
    <w:rsid w:val="009E4143"/>
    <w:rsid w:val="009E46DC"/>
    <w:rsid w:val="009E4D5E"/>
    <w:rsid w:val="009E536C"/>
    <w:rsid w:val="009E58D0"/>
    <w:rsid w:val="009E6946"/>
    <w:rsid w:val="009E7C08"/>
    <w:rsid w:val="009F03DC"/>
    <w:rsid w:val="009F07E0"/>
    <w:rsid w:val="009F128B"/>
    <w:rsid w:val="009F2BFC"/>
    <w:rsid w:val="009F2DAC"/>
    <w:rsid w:val="009F32E8"/>
    <w:rsid w:val="009F40EE"/>
    <w:rsid w:val="00A0003E"/>
    <w:rsid w:val="00A000DD"/>
    <w:rsid w:val="00A003AE"/>
    <w:rsid w:val="00A00E9C"/>
    <w:rsid w:val="00A0177B"/>
    <w:rsid w:val="00A01B16"/>
    <w:rsid w:val="00A01E86"/>
    <w:rsid w:val="00A04770"/>
    <w:rsid w:val="00A04ADC"/>
    <w:rsid w:val="00A073DC"/>
    <w:rsid w:val="00A07EDD"/>
    <w:rsid w:val="00A11A33"/>
    <w:rsid w:val="00A1245C"/>
    <w:rsid w:val="00A13C0B"/>
    <w:rsid w:val="00A16868"/>
    <w:rsid w:val="00A176C5"/>
    <w:rsid w:val="00A17C09"/>
    <w:rsid w:val="00A210F5"/>
    <w:rsid w:val="00A226D3"/>
    <w:rsid w:val="00A22759"/>
    <w:rsid w:val="00A229B5"/>
    <w:rsid w:val="00A22BF3"/>
    <w:rsid w:val="00A22C63"/>
    <w:rsid w:val="00A245F4"/>
    <w:rsid w:val="00A24EAA"/>
    <w:rsid w:val="00A24FFB"/>
    <w:rsid w:val="00A25817"/>
    <w:rsid w:val="00A263C9"/>
    <w:rsid w:val="00A267C4"/>
    <w:rsid w:val="00A30466"/>
    <w:rsid w:val="00A31DCD"/>
    <w:rsid w:val="00A327C9"/>
    <w:rsid w:val="00A32CC7"/>
    <w:rsid w:val="00A37690"/>
    <w:rsid w:val="00A40EFC"/>
    <w:rsid w:val="00A41FCD"/>
    <w:rsid w:val="00A4444A"/>
    <w:rsid w:val="00A5063B"/>
    <w:rsid w:val="00A51058"/>
    <w:rsid w:val="00A51E7D"/>
    <w:rsid w:val="00A527B4"/>
    <w:rsid w:val="00A53213"/>
    <w:rsid w:val="00A54E40"/>
    <w:rsid w:val="00A56875"/>
    <w:rsid w:val="00A56B2A"/>
    <w:rsid w:val="00A60105"/>
    <w:rsid w:val="00A6022D"/>
    <w:rsid w:val="00A6065E"/>
    <w:rsid w:val="00A61333"/>
    <w:rsid w:val="00A61F8A"/>
    <w:rsid w:val="00A627B5"/>
    <w:rsid w:val="00A62ED9"/>
    <w:rsid w:val="00A65134"/>
    <w:rsid w:val="00A652C3"/>
    <w:rsid w:val="00A65D60"/>
    <w:rsid w:val="00A67E5B"/>
    <w:rsid w:val="00A715AA"/>
    <w:rsid w:val="00A76A6D"/>
    <w:rsid w:val="00A77E92"/>
    <w:rsid w:val="00A81FD7"/>
    <w:rsid w:val="00A8390B"/>
    <w:rsid w:val="00A848CF"/>
    <w:rsid w:val="00A86DB7"/>
    <w:rsid w:val="00A87CFA"/>
    <w:rsid w:val="00A911B8"/>
    <w:rsid w:val="00A9426D"/>
    <w:rsid w:val="00A949BD"/>
    <w:rsid w:val="00A95010"/>
    <w:rsid w:val="00A95E8B"/>
    <w:rsid w:val="00A96144"/>
    <w:rsid w:val="00A96B2F"/>
    <w:rsid w:val="00AA120B"/>
    <w:rsid w:val="00AA293A"/>
    <w:rsid w:val="00AA2B32"/>
    <w:rsid w:val="00AA3362"/>
    <w:rsid w:val="00AA464D"/>
    <w:rsid w:val="00AA573F"/>
    <w:rsid w:val="00AA693E"/>
    <w:rsid w:val="00AB059D"/>
    <w:rsid w:val="00AB114C"/>
    <w:rsid w:val="00AB17A5"/>
    <w:rsid w:val="00AB1D36"/>
    <w:rsid w:val="00AB4560"/>
    <w:rsid w:val="00AB4A75"/>
    <w:rsid w:val="00AB4E21"/>
    <w:rsid w:val="00AB6B55"/>
    <w:rsid w:val="00AB70A2"/>
    <w:rsid w:val="00AB7298"/>
    <w:rsid w:val="00AB7404"/>
    <w:rsid w:val="00AB7A84"/>
    <w:rsid w:val="00AC01D7"/>
    <w:rsid w:val="00AC03C5"/>
    <w:rsid w:val="00AC1ACC"/>
    <w:rsid w:val="00AC1AFB"/>
    <w:rsid w:val="00AC425F"/>
    <w:rsid w:val="00AC4859"/>
    <w:rsid w:val="00AC4A00"/>
    <w:rsid w:val="00AC6D03"/>
    <w:rsid w:val="00AC75B2"/>
    <w:rsid w:val="00AD08D5"/>
    <w:rsid w:val="00AD1B68"/>
    <w:rsid w:val="00AD2260"/>
    <w:rsid w:val="00AD2D78"/>
    <w:rsid w:val="00AD369B"/>
    <w:rsid w:val="00AD3F0A"/>
    <w:rsid w:val="00AD476E"/>
    <w:rsid w:val="00AD5B1C"/>
    <w:rsid w:val="00AD7180"/>
    <w:rsid w:val="00AD7243"/>
    <w:rsid w:val="00AE00CF"/>
    <w:rsid w:val="00AE07E5"/>
    <w:rsid w:val="00AE1A3F"/>
    <w:rsid w:val="00AE4F90"/>
    <w:rsid w:val="00AE7B53"/>
    <w:rsid w:val="00AF1563"/>
    <w:rsid w:val="00AF2F95"/>
    <w:rsid w:val="00AF4002"/>
    <w:rsid w:val="00AF49FF"/>
    <w:rsid w:val="00AF4F65"/>
    <w:rsid w:val="00AF7BD5"/>
    <w:rsid w:val="00B01B78"/>
    <w:rsid w:val="00B0237A"/>
    <w:rsid w:val="00B02D11"/>
    <w:rsid w:val="00B032AF"/>
    <w:rsid w:val="00B04A56"/>
    <w:rsid w:val="00B055D6"/>
    <w:rsid w:val="00B05A7C"/>
    <w:rsid w:val="00B072D0"/>
    <w:rsid w:val="00B07377"/>
    <w:rsid w:val="00B0757B"/>
    <w:rsid w:val="00B145D4"/>
    <w:rsid w:val="00B16218"/>
    <w:rsid w:val="00B205D3"/>
    <w:rsid w:val="00B20875"/>
    <w:rsid w:val="00B218E5"/>
    <w:rsid w:val="00B21A93"/>
    <w:rsid w:val="00B21E38"/>
    <w:rsid w:val="00B24764"/>
    <w:rsid w:val="00B26543"/>
    <w:rsid w:val="00B309FC"/>
    <w:rsid w:val="00B31C33"/>
    <w:rsid w:val="00B3201F"/>
    <w:rsid w:val="00B3450F"/>
    <w:rsid w:val="00B367C3"/>
    <w:rsid w:val="00B36A43"/>
    <w:rsid w:val="00B377A0"/>
    <w:rsid w:val="00B37C1A"/>
    <w:rsid w:val="00B42B2D"/>
    <w:rsid w:val="00B438E0"/>
    <w:rsid w:val="00B43927"/>
    <w:rsid w:val="00B43FFD"/>
    <w:rsid w:val="00B44035"/>
    <w:rsid w:val="00B4556F"/>
    <w:rsid w:val="00B4637C"/>
    <w:rsid w:val="00B46940"/>
    <w:rsid w:val="00B4732C"/>
    <w:rsid w:val="00B4758E"/>
    <w:rsid w:val="00B47600"/>
    <w:rsid w:val="00B50551"/>
    <w:rsid w:val="00B50590"/>
    <w:rsid w:val="00B5082A"/>
    <w:rsid w:val="00B51104"/>
    <w:rsid w:val="00B51D08"/>
    <w:rsid w:val="00B53653"/>
    <w:rsid w:val="00B5409F"/>
    <w:rsid w:val="00B54C99"/>
    <w:rsid w:val="00B54D60"/>
    <w:rsid w:val="00B55437"/>
    <w:rsid w:val="00B558BD"/>
    <w:rsid w:val="00B6029A"/>
    <w:rsid w:val="00B6141C"/>
    <w:rsid w:val="00B622E0"/>
    <w:rsid w:val="00B63635"/>
    <w:rsid w:val="00B65F0F"/>
    <w:rsid w:val="00B66D99"/>
    <w:rsid w:val="00B67DC4"/>
    <w:rsid w:val="00B70624"/>
    <w:rsid w:val="00B708B2"/>
    <w:rsid w:val="00B70CF0"/>
    <w:rsid w:val="00B71F76"/>
    <w:rsid w:val="00B72416"/>
    <w:rsid w:val="00B72878"/>
    <w:rsid w:val="00B72A75"/>
    <w:rsid w:val="00B737BE"/>
    <w:rsid w:val="00B737F3"/>
    <w:rsid w:val="00B7528E"/>
    <w:rsid w:val="00B75F8F"/>
    <w:rsid w:val="00B77DF1"/>
    <w:rsid w:val="00B80177"/>
    <w:rsid w:val="00B80A72"/>
    <w:rsid w:val="00B81340"/>
    <w:rsid w:val="00B81F10"/>
    <w:rsid w:val="00B83037"/>
    <w:rsid w:val="00B85B47"/>
    <w:rsid w:val="00B86435"/>
    <w:rsid w:val="00B86B75"/>
    <w:rsid w:val="00B90681"/>
    <w:rsid w:val="00B90820"/>
    <w:rsid w:val="00B9104C"/>
    <w:rsid w:val="00B91D4F"/>
    <w:rsid w:val="00B92EB4"/>
    <w:rsid w:val="00B92EED"/>
    <w:rsid w:val="00B9332A"/>
    <w:rsid w:val="00B93ABD"/>
    <w:rsid w:val="00B94F08"/>
    <w:rsid w:val="00B96266"/>
    <w:rsid w:val="00B963F4"/>
    <w:rsid w:val="00B966EC"/>
    <w:rsid w:val="00B9678B"/>
    <w:rsid w:val="00BA1714"/>
    <w:rsid w:val="00BA2570"/>
    <w:rsid w:val="00BA2F17"/>
    <w:rsid w:val="00BA38D3"/>
    <w:rsid w:val="00BA3D48"/>
    <w:rsid w:val="00BA5083"/>
    <w:rsid w:val="00BA6092"/>
    <w:rsid w:val="00BA620E"/>
    <w:rsid w:val="00BA6EDD"/>
    <w:rsid w:val="00BB0393"/>
    <w:rsid w:val="00BB04A7"/>
    <w:rsid w:val="00BB0F7A"/>
    <w:rsid w:val="00BB0FA7"/>
    <w:rsid w:val="00BB176B"/>
    <w:rsid w:val="00BB39DD"/>
    <w:rsid w:val="00BB3ACB"/>
    <w:rsid w:val="00BB4B0F"/>
    <w:rsid w:val="00BB4B9F"/>
    <w:rsid w:val="00BB4DA2"/>
    <w:rsid w:val="00BB71A3"/>
    <w:rsid w:val="00BB79E8"/>
    <w:rsid w:val="00BC0EB7"/>
    <w:rsid w:val="00BC0FDB"/>
    <w:rsid w:val="00BC229B"/>
    <w:rsid w:val="00BC2526"/>
    <w:rsid w:val="00BC2803"/>
    <w:rsid w:val="00BC3290"/>
    <w:rsid w:val="00BC482C"/>
    <w:rsid w:val="00BC6967"/>
    <w:rsid w:val="00BC6C21"/>
    <w:rsid w:val="00BD01A5"/>
    <w:rsid w:val="00BD0AD3"/>
    <w:rsid w:val="00BD0E46"/>
    <w:rsid w:val="00BD126B"/>
    <w:rsid w:val="00BD1A04"/>
    <w:rsid w:val="00BD1E11"/>
    <w:rsid w:val="00BD28A1"/>
    <w:rsid w:val="00BD2E0E"/>
    <w:rsid w:val="00BD3B31"/>
    <w:rsid w:val="00BD3B9F"/>
    <w:rsid w:val="00BD45DA"/>
    <w:rsid w:val="00BD4704"/>
    <w:rsid w:val="00BD5656"/>
    <w:rsid w:val="00BD6374"/>
    <w:rsid w:val="00BE0B52"/>
    <w:rsid w:val="00BE206D"/>
    <w:rsid w:val="00BE22D0"/>
    <w:rsid w:val="00BE2452"/>
    <w:rsid w:val="00BE3262"/>
    <w:rsid w:val="00BE54B8"/>
    <w:rsid w:val="00BE5B8C"/>
    <w:rsid w:val="00BE77B6"/>
    <w:rsid w:val="00BF0F26"/>
    <w:rsid w:val="00BF0F3A"/>
    <w:rsid w:val="00BF121A"/>
    <w:rsid w:val="00BF1C75"/>
    <w:rsid w:val="00BF2C91"/>
    <w:rsid w:val="00BF3C78"/>
    <w:rsid w:val="00BF4635"/>
    <w:rsid w:val="00BF66D0"/>
    <w:rsid w:val="00C019E7"/>
    <w:rsid w:val="00C02993"/>
    <w:rsid w:val="00C02FF3"/>
    <w:rsid w:val="00C033B1"/>
    <w:rsid w:val="00C03AEE"/>
    <w:rsid w:val="00C041D8"/>
    <w:rsid w:val="00C05424"/>
    <w:rsid w:val="00C05B76"/>
    <w:rsid w:val="00C05C40"/>
    <w:rsid w:val="00C05F42"/>
    <w:rsid w:val="00C0601E"/>
    <w:rsid w:val="00C065E3"/>
    <w:rsid w:val="00C1044E"/>
    <w:rsid w:val="00C116D8"/>
    <w:rsid w:val="00C131CD"/>
    <w:rsid w:val="00C1383E"/>
    <w:rsid w:val="00C14593"/>
    <w:rsid w:val="00C152F6"/>
    <w:rsid w:val="00C1542B"/>
    <w:rsid w:val="00C158D3"/>
    <w:rsid w:val="00C16724"/>
    <w:rsid w:val="00C16782"/>
    <w:rsid w:val="00C167B6"/>
    <w:rsid w:val="00C16AB9"/>
    <w:rsid w:val="00C17F0E"/>
    <w:rsid w:val="00C217EF"/>
    <w:rsid w:val="00C237C4"/>
    <w:rsid w:val="00C23CA9"/>
    <w:rsid w:val="00C23FCD"/>
    <w:rsid w:val="00C25999"/>
    <w:rsid w:val="00C26CBC"/>
    <w:rsid w:val="00C27EF1"/>
    <w:rsid w:val="00C30A66"/>
    <w:rsid w:val="00C30B04"/>
    <w:rsid w:val="00C31C70"/>
    <w:rsid w:val="00C346DB"/>
    <w:rsid w:val="00C3660D"/>
    <w:rsid w:val="00C404C0"/>
    <w:rsid w:val="00C406AE"/>
    <w:rsid w:val="00C40ADF"/>
    <w:rsid w:val="00C43B8C"/>
    <w:rsid w:val="00C44A50"/>
    <w:rsid w:val="00C45995"/>
    <w:rsid w:val="00C45C4F"/>
    <w:rsid w:val="00C47353"/>
    <w:rsid w:val="00C47805"/>
    <w:rsid w:val="00C50725"/>
    <w:rsid w:val="00C5095F"/>
    <w:rsid w:val="00C5104D"/>
    <w:rsid w:val="00C51BEF"/>
    <w:rsid w:val="00C53D1E"/>
    <w:rsid w:val="00C543A9"/>
    <w:rsid w:val="00C54E57"/>
    <w:rsid w:val="00C55A18"/>
    <w:rsid w:val="00C573A4"/>
    <w:rsid w:val="00C60146"/>
    <w:rsid w:val="00C625F6"/>
    <w:rsid w:val="00C6536F"/>
    <w:rsid w:val="00C65AA9"/>
    <w:rsid w:val="00C6689C"/>
    <w:rsid w:val="00C67D87"/>
    <w:rsid w:val="00C72E9F"/>
    <w:rsid w:val="00C72F99"/>
    <w:rsid w:val="00C733AE"/>
    <w:rsid w:val="00C73619"/>
    <w:rsid w:val="00C73621"/>
    <w:rsid w:val="00C74004"/>
    <w:rsid w:val="00C742BB"/>
    <w:rsid w:val="00C7701D"/>
    <w:rsid w:val="00C7734C"/>
    <w:rsid w:val="00C825B3"/>
    <w:rsid w:val="00C8261E"/>
    <w:rsid w:val="00C8263A"/>
    <w:rsid w:val="00C82D79"/>
    <w:rsid w:val="00C83F1F"/>
    <w:rsid w:val="00C83F4A"/>
    <w:rsid w:val="00C850E0"/>
    <w:rsid w:val="00C85C03"/>
    <w:rsid w:val="00C8770F"/>
    <w:rsid w:val="00C878BD"/>
    <w:rsid w:val="00C87A3F"/>
    <w:rsid w:val="00C90AE3"/>
    <w:rsid w:val="00C90EF8"/>
    <w:rsid w:val="00C92F39"/>
    <w:rsid w:val="00C94375"/>
    <w:rsid w:val="00C9483A"/>
    <w:rsid w:val="00C94DA8"/>
    <w:rsid w:val="00C96BE8"/>
    <w:rsid w:val="00CA08DE"/>
    <w:rsid w:val="00CA49AE"/>
    <w:rsid w:val="00CA4CD3"/>
    <w:rsid w:val="00CA526D"/>
    <w:rsid w:val="00CA5615"/>
    <w:rsid w:val="00CA5AB5"/>
    <w:rsid w:val="00CA6624"/>
    <w:rsid w:val="00CB1033"/>
    <w:rsid w:val="00CB14C7"/>
    <w:rsid w:val="00CB4C41"/>
    <w:rsid w:val="00CB57E0"/>
    <w:rsid w:val="00CB60ED"/>
    <w:rsid w:val="00CB6A42"/>
    <w:rsid w:val="00CB6D3B"/>
    <w:rsid w:val="00CB74BF"/>
    <w:rsid w:val="00CB74E9"/>
    <w:rsid w:val="00CB752E"/>
    <w:rsid w:val="00CC020D"/>
    <w:rsid w:val="00CC0E53"/>
    <w:rsid w:val="00CC1600"/>
    <w:rsid w:val="00CC2348"/>
    <w:rsid w:val="00CC3BBD"/>
    <w:rsid w:val="00CC3DB5"/>
    <w:rsid w:val="00CC4376"/>
    <w:rsid w:val="00CC43CD"/>
    <w:rsid w:val="00CC5FA9"/>
    <w:rsid w:val="00CC6396"/>
    <w:rsid w:val="00CC7BD2"/>
    <w:rsid w:val="00CD060B"/>
    <w:rsid w:val="00CD115A"/>
    <w:rsid w:val="00CD221C"/>
    <w:rsid w:val="00CD24E9"/>
    <w:rsid w:val="00CD3AD1"/>
    <w:rsid w:val="00CD4330"/>
    <w:rsid w:val="00CD4389"/>
    <w:rsid w:val="00CD555E"/>
    <w:rsid w:val="00CD6166"/>
    <w:rsid w:val="00CD7B85"/>
    <w:rsid w:val="00CE0D5E"/>
    <w:rsid w:val="00CE1F68"/>
    <w:rsid w:val="00CE20D6"/>
    <w:rsid w:val="00CE2542"/>
    <w:rsid w:val="00CE2648"/>
    <w:rsid w:val="00CE4ACE"/>
    <w:rsid w:val="00CE5C3F"/>
    <w:rsid w:val="00CE7104"/>
    <w:rsid w:val="00CE7940"/>
    <w:rsid w:val="00CF02EE"/>
    <w:rsid w:val="00CF0D58"/>
    <w:rsid w:val="00CF2F70"/>
    <w:rsid w:val="00CF4C76"/>
    <w:rsid w:val="00CF5F25"/>
    <w:rsid w:val="00CF718A"/>
    <w:rsid w:val="00CF73A3"/>
    <w:rsid w:val="00D022C6"/>
    <w:rsid w:val="00D029E4"/>
    <w:rsid w:val="00D02A42"/>
    <w:rsid w:val="00D02AA6"/>
    <w:rsid w:val="00D04982"/>
    <w:rsid w:val="00D04DD5"/>
    <w:rsid w:val="00D0541B"/>
    <w:rsid w:val="00D0558C"/>
    <w:rsid w:val="00D10386"/>
    <w:rsid w:val="00D12618"/>
    <w:rsid w:val="00D12941"/>
    <w:rsid w:val="00D1335E"/>
    <w:rsid w:val="00D1354C"/>
    <w:rsid w:val="00D1413E"/>
    <w:rsid w:val="00D1448E"/>
    <w:rsid w:val="00D14673"/>
    <w:rsid w:val="00D1487B"/>
    <w:rsid w:val="00D15515"/>
    <w:rsid w:val="00D15E66"/>
    <w:rsid w:val="00D16BB0"/>
    <w:rsid w:val="00D1719A"/>
    <w:rsid w:val="00D20269"/>
    <w:rsid w:val="00D2072D"/>
    <w:rsid w:val="00D20F39"/>
    <w:rsid w:val="00D22B77"/>
    <w:rsid w:val="00D23AA8"/>
    <w:rsid w:val="00D24274"/>
    <w:rsid w:val="00D244BE"/>
    <w:rsid w:val="00D24B89"/>
    <w:rsid w:val="00D25900"/>
    <w:rsid w:val="00D30520"/>
    <w:rsid w:val="00D30670"/>
    <w:rsid w:val="00D30787"/>
    <w:rsid w:val="00D311EC"/>
    <w:rsid w:val="00D31CE3"/>
    <w:rsid w:val="00D32F75"/>
    <w:rsid w:val="00D343C0"/>
    <w:rsid w:val="00D34DA9"/>
    <w:rsid w:val="00D364A7"/>
    <w:rsid w:val="00D401B0"/>
    <w:rsid w:val="00D40270"/>
    <w:rsid w:val="00D40465"/>
    <w:rsid w:val="00D40597"/>
    <w:rsid w:val="00D427D9"/>
    <w:rsid w:val="00D42D07"/>
    <w:rsid w:val="00D45441"/>
    <w:rsid w:val="00D455FF"/>
    <w:rsid w:val="00D45BB3"/>
    <w:rsid w:val="00D47475"/>
    <w:rsid w:val="00D50B13"/>
    <w:rsid w:val="00D51DEB"/>
    <w:rsid w:val="00D5436B"/>
    <w:rsid w:val="00D54B80"/>
    <w:rsid w:val="00D55223"/>
    <w:rsid w:val="00D577B3"/>
    <w:rsid w:val="00D61655"/>
    <w:rsid w:val="00D625C5"/>
    <w:rsid w:val="00D62DAA"/>
    <w:rsid w:val="00D63B58"/>
    <w:rsid w:val="00D6462D"/>
    <w:rsid w:val="00D65B16"/>
    <w:rsid w:val="00D65BA0"/>
    <w:rsid w:val="00D67E0D"/>
    <w:rsid w:val="00D70B8A"/>
    <w:rsid w:val="00D70E88"/>
    <w:rsid w:val="00D718C6"/>
    <w:rsid w:val="00D71C26"/>
    <w:rsid w:val="00D71FC6"/>
    <w:rsid w:val="00D737F0"/>
    <w:rsid w:val="00D73FF6"/>
    <w:rsid w:val="00D74F08"/>
    <w:rsid w:val="00D80678"/>
    <w:rsid w:val="00D83B6B"/>
    <w:rsid w:val="00D83E94"/>
    <w:rsid w:val="00D840F5"/>
    <w:rsid w:val="00D84C94"/>
    <w:rsid w:val="00D853EB"/>
    <w:rsid w:val="00D90458"/>
    <w:rsid w:val="00D90486"/>
    <w:rsid w:val="00D90BDE"/>
    <w:rsid w:val="00D915EA"/>
    <w:rsid w:val="00D9168E"/>
    <w:rsid w:val="00D9186A"/>
    <w:rsid w:val="00D920C4"/>
    <w:rsid w:val="00D92257"/>
    <w:rsid w:val="00D946B6"/>
    <w:rsid w:val="00D95027"/>
    <w:rsid w:val="00D95C8A"/>
    <w:rsid w:val="00DA0CDF"/>
    <w:rsid w:val="00DA19D5"/>
    <w:rsid w:val="00DA2FE9"/>
    <w:rsid w:val="00DA32C6"/>
    <w:rsid w:val="00DA37B3"/>
    <w:rsid w:val="00DA4295"/>
    <w:rsid w:val="00DA578B"/>
    <w:rsid w:val="00DA7730"/>
    <w:rsid w:val="00DA7BCE"/>
    <w:rsid w:val="00DA7EC9"/>
    <w:rsid w:val="00DB3D57"/>
    <w:rsid w:val="00DB531F"/>
    <w:rsid w:val="00DB605C"/>
    <w:rsid w:val="00DB666E"/>
    <w:rsid w:val="00DB7AD4"/>
    <w:rsid w:val="00DB7C1D"/>
    <w:rsid w:val="00DC0727"/>
    <w:rsid w:val="00DC0C24"/>
    <w:rsid w:val="00DC1B51"/>
    <w:rsid w:val="00DC3B09"/>
    <w:rsid w:val="00DC3D88"/>
    <w:rsid w:val="00DC50CE"/>
    <w:rsid w:val="00DC57E4"/>
    <w:rsid w:val="00DC61E2"/>
    <w:rsid w:val="00DC6531"/>
    <w:rsid w:val="00DC6C4A"/>
    <w:rsid w:val="00DC75F4"/>
    <w:rsid w:val="00DD13D0"/>
    <w:rsid w:val="00DD3555"/>
    <w:rsid w:val="00DD3C26"/>
    <w:rsid w:val="00DD424D"/>
    <w:rsid w:val="00DD448A"/>
    <w:rsid w:val="00DD4813"/>
    <w:rsid w:val="00DD4D08"/>
    <w:rsid w:val="00DE05C5"/>
    <w:rsid w:val="00DE0CC3"/>
    <w:rsid w:val="00DE1C49"/>
    <w:rsid w:val="00DE26D3"/>
    <w:rsid w:val="00DE2DA6"/>
    <w:rsid w:val="00DE36AA"/>
    <w:rsid w:val="00DE4734"/>
    <w:rsid w:val="00DE4E2B"/>
    <w:rsid w:val="00DF1A19"/>
    <w:rsid w:val="00DF2769"/>
    <w:rsid w:val="00DF3485"/>
    <w:rsid w:val="00DF3A1C"/>
    <w:rsid w:val="00DF426B"/>
    <w:rsid w:val="00DF462F"/>
    <w:rsid w:val="00DF4EBB"/>
    <w:rsid w:val="00DF50D4"/>
    <w:rsid w:val="00DF54D4"/>
    <w:rsid w:val="00DF6507"/>
    <w:rsid w:val="00DF670B"/>
    <w:rsid w:val="00DF675F"/>
    <w:rsid w:val="00DF6D5F"/>
    <w:rsid w:val="00DF6E7B"/>
    <w:rsid w:val="00DF6EB3"/>
    <w:rsid w:val="00DF78D0"/>
    <w:rsid w:val="00E00D66"/>
    <w:rsid w:val="00E00E1B"/>
    <w:rsid w:val="00E02395"/>
    <w:rsid w:val="00E03D39"/>
    <w:rsid w:val="00E04346"/>
    <w:rsid w:val="00E0488E"/>
    <w:rsid w:val="00E06A27"/>
    <w:rsid w:val="00E0710A"/>
    <w:rsid w:val="00E073DF"/>
    <w:rsid w:val="00E0745D"/>
    <w:rsid w:val="00E1149A"/>
    <w:rsid w:val="00E11F1C"/>
    <w:rsid w:val="00E1320B"/>
    <w:rsid w:val="00E13878"/>
    <w:rsid w:val="00E13D09"/>
    <w:rsid w:val="00E14270"/>
    <w:rsid w:val="00E14B20"/>
    <w:rsid w:val="00E15670"/>
    <w:rsid w:val="00E16205"/>
    <w:rsid w:val="00E1731B"/>
    <w:rsid w:val="00E20895"/>
    <w:rsid w:val="00E24A91"/>
    <w:rsid w:val="00E24D8C"/>
    <w:rsid w:val="00E26706"/>
    <w:rsid w:val="00E26EA4"/>
    <w:rsid w:val="00E276C3"/>
    <w:rsid w:val="00E306A0"/>
    <w:rsid w:val="00E30CD1"/>
    <w:rsid w:val="00E312FA"/>
    <w:rsid w:val="00E31AE9"/>
    <w:rsid w:val="00E327BC"/>
    <w:rsid w:val="00E3421A"/>
    <w:rsid w:val="00E34586"/>
    <w:rsid w:val="00E34880"/>
    <w:rsid w:val="00E348EB"/>
    <w:rsid w:val="00E349A3"/>
    <w:rsid w:val="00E36220"/>
    <w:rsid w:val="00E36405"/>
    <w:rsid w:val="00E37204"/>
    <w:rsid w:val="00E41542"/>
    <w:rsid w:val="00E41B66"/>
    <w:rsid w:val="00E4216B"/>
    <w:rsid w:val="00E44570"/>
    <w:rsid w:val="00E448BF"/>
    <w:rsid w:val="00E465DF"/>
    <w:rsid w:val="00E4697C"/>
    <w:rsid w:val="00E47624"/>
    <w:rsid w:val="00E50561"/>
    <w:rsid w:val="00E5196B"/>
    <w:rsid w:val="00E5489C"/>
    <w:rsid w:val="00E54C1E"/>
    <w:rsid w:val="00E55E33"/>
    <w:rsid w:val="00E57F07"/>
    <w:rsid w:val="00E605FD"/>
    <w:rsid w:val="00E60775"/>
    <w:rsid w:val="00E60A1C"/>
    <w:rsid w:val="00E60D49"/>
    <w:rsid w:val="00E620EF"/>
    <w:rsid w:val="00E629D4"/>
    <w:rsid w:val="00E63794"/>
    <w:rsid w:val="00E6411F"/>
    <w:rsid w:val="00E64AEE"/>
    <w:rsid w:val="00E669D7"/>
    <w:rsid w:val="00E66A80"/>
    <w:rsid w:val="00E6753C"/>
    <w:rsid w:val="00E700D4"/>
    <w:rsid w:val="00E71F55"/>
    <w:rsid w:val="00E7272A"/>
    <w:rsid w:val="00E7377D"/>
    <w:rsid w:val="00E737C3"/>
    <w:rsid w:val="00E743AD"/>
    <w:rsid w:val="00E74469"/>
    <w:rsid w:val="00E74620"/>
    <w:rsid w:val="00E74B1D"/>
    <w:rsid w:val="00E74CC2"/>
    <w:rsid w:val="00E74CF5"/>
    <w:rsid w:val="00E74E6B"/>
    <w:rsid w:val="00E76D2D"/>
    <w:rsid w:val="00E80BF0"/>
    <w:rsid w:val="00E815B9"/>
    <w:rsid w:val="00E816FB"/>
    <w:rsid w:val="00E81736"/>
    <w:rsid w:val="00E817D9"/>
    <w:rsid w:val="00E83802"/>
    <w:rsid w:val="00E84DB7"/>
    <w:rsid w:val="00E84DED"/>
    <w:rsid w:val="00E8524D"/>
    <w:rsid w:val="00E859FA"/>
    <w:rsid w:val="00E8724F"/>
    <w:rsid w:val="00E874B1"/>
    <w:rsid w:val="00E9113C"/>
    <w:rsid w:val="00E91AD4"/>
    <w:rsid w:val="00E9356A"/>
    <w:rsid w:val="00E958C5"/>
    <w:rsid w:val="00E964FB"/>
    <w:rsid w:val="00E96F53"/>
    <w:rsid w:val="00EA0D24"/>
    <w:rsid w:val="00EA500D"/>
    <w:rsid w:val="00EA5DC3"/>
    <w:rsid w:val="00EA7C0A"/>
    <w:rsid w:val="00EB011F"/>
    <w:rsid w:val="00EB0310"/>
    <w:rsid w:val="00EB0580"/>
    <w:rsid w:val="00EB0663"/>
    <w:rsid w:val="00EB078F"/>
    <w:rsid w:val="00EB0D50"/>
    <w:rsid w:val="00EB11FD"/>
    <w:rsid w:val="00EB2B2F"/>
    <w:rsid w:val="00EB3182"/>
    <w:rsid w:val="00EB460D"/>
    <w:rsid w:val="00EB5027"/>
    <w:rsid w:val="00EB5420"/>
    <w:rsid w:val="00EB5490"/>
    <w:rsid w:val="00EB585E"/>
    <w:rsid w:val="00EB6C6C"/>
    <w:rsid w:val="00EC09D2"/>
    <w:rsid w:val="00EC0D79"/>
    <w:rsid w:val="00EC11A1"/>
    <w:rsid w:val="00EC31D1"/>
    <w:rsid w:val="00EC3F9C"/>
    <w:rsid w:val="00EC42FD"/>
    <w:rsid w:val="00EC506E"/>
    <w:rsid w:val="00EC5707"/>
    <w:rsid w:val="00EC589D"/>
    <w:rsid w:val="00EC59BC"/>
    <w:rsid w:val="00EC59DC"/>
    <w:rsid w:val="00EC6988"/>
    <w:rsid w:val="00EC7F8D"/>
    <w:rsid w:val="00ED11C5"/>
    <w:rsid w:val="00ED216E"/>
    <w:rsid w:val="00ED21A7"/>
    <w:rsid w:val="00ED2B36"/>
    <w:rsid w:val="00ED386E"/>
    <w:rsid w:val="00ED510E"/>
    <w:rsid w:val="00ED6BD9"/>
    <w:rsid w:val="00EE0349"/>
    <w:rsid w:val="00EE0E4B"/>
    <w:rsid w:val="00EE1470"/>
    <w:rsid w:val="00EE2F51"/>
    <w:rsid w:val="00EE3DB8"/>
    <w:rsid w:val="00EE4F32"/>
    <w:rsid w:val="00EE6470"/>
    <w:rsid w:val="00EF0D49"/>
    <w:rsid w:val="00EF3AF0"/>
    <w:rsid w:val="00EF4224"/>
    <w:rsid w:val="00EF47E9"/>
    <w:rsid w:val="00EF5141"/>
    <w:rsid w:val="00EF53BA"/>
    <w:rsid w:val="00EF55B1"/>
    <w:rsid w:val="00F00FF6"/>
    <w:rsid w:val="00F02185"/>
    <w:rsid w:val="00F0388B"/>
    <w:rsid w:val="00F04042"/>
    <w:rsid w:val="00F04150"/>
    <w:rsid w:val="00F04510"/>
    <w:rsid w:val="00F05E13"/>
    <w:rsid w:val="00F07056"/>
    <w:rsid w:val="00F11BE7"/>
    <w:rsid w:val="00F1211A"/>
    <w:rsid w:val="00F129DE"/>
    <w:rsid w:val="00F13E74"/>
    <w:rsid w:val="00F13EA4"/>
    <w:rsid w:val="00F15343"/>
    <w:rsid w:val="00F15D96"/>
    <w:rsid w:val="00F16B52"/>
    <w:rsid w:val="00F16D2F"/>
    <w:rsid w:val="00F24207"/>
    <w:rsid w:val="00F302AB"/>
    <w:rsid w:val="00F311C8"/>
    <w:rsid w:val="00F311F2"/>
    <w:rsid w:val="00F315B6"/>
    <w:rsid w:val="00F32CCD"/>
    <w:rsid w:val="00F32D3B"/>
    <w:rsid w:val="00F35202"/>
    <w:rsid w:val="00F35CC6"/>
    <w:rsid w:val="00F36EA2"/>
    <w:rsid w:val="00F37DCA"/>
    <w:rsid w:val="00F4022B"/>
    <w:rsid w:val="00F41282"/>
    <w:rsid w:val="00F41A77"/>
    <w:rsid w:val="00F41FC5"/>
    <w:rsid w:val="00F42534"/>
    <w:rsid w:val="00F428A7"/>
    <w:rsid w:val="00F43884"/>
    <w:rsid w:val="00F451F8"/>
    <w:rsid w:val="00F47FC9"/>
    <w:rsid w:val="00F50B5A"/>
    <w:rsid w:val="00F5102F"/>
    <w:rsid w:val="00F510B5"/>
    <w:rsid w:val="00F518EC"/>
    <w:rsid w:val="00F519DA"/>
    <w:rsid w:val="00F52C65"/>
    <w:rsid w:val="00F53B9F"/>
    <w:rsid w:val="00F55D0D"/>
    <w:rsid w:val="00F56313"/>
    <w:rsid w:val="00F5651B"/>
    <w:rsid w:val="00F60544"/>
    <w:rsid w:val="00F60A2B"/>
    <w:rsid w:val="00F61EAB"/>
    <w:rsid w:val="00F62769"/>
    <w:rsid w:val="00F631AA"/>
    <w:rsid w:val="00F643B0"/>
    <w:rsid w:val="00F6447D"/>
    <w:rsid w:val="00F64D02"/>
    <w:rsid w:val="00F677E4"/>
    <w:rsid w:val="00F71596"/>
    <w:rsid w:val="00F71B3D"/>
    <w:rsid w:val="00F71BF0"/>
    <w:rsid w:val="00F71F8C"/>
    <w:rsid w:val="00F72CC2"/>
    <w:rsid w:val="00F73254"/>
    <w:rsid w:val="00F75F61"/>
    <w:rsid w:val="00F77058"/>
    <w:rsid w:val="00F77CCF"/>
    <w:rsid w:val="00F809EA"/>
    <w:rsid w:val="00F82A7D"/>
    <w:rsid w:val="00F82B23"/>
    <w:rsid w:val="00F83820"/>
    <w:rsid w:val="00F83949"/>
    <w:rsid w:val="00F848AE"/>
    <w:rsid w:val="00F8505B"/>
    <w:rsid w:val="00F90938"/>
    <w:rsid w:val="00F91269"/>
    <w:rsid w:val="00F9242C"/>
    <w:rsid w:val="00F94129"/>
    <w:rsid w:val="00F9419F"/>
    <w:rsid w:val="00F9472A"/>
    <w:rsid w:val="00F95E47"/>
    <w:rsid w:val="00F95F5A"/>
    <w:rsid w:val="00F960D7"/>
    <w:rsid w:val="00F96737"/>
    <w:rsid w:val="00F96FA3"/>
    <w:rsid w:val="00F975EC"/>
    <w:rsid w:val="00F97C3E"/>
    <w:rsid w:val="00FA0282"/>
    <w:rsid w:val="00FA1BDF"/>
    <w:rsid w:val="00FA246C"/>
    <w:rsid w:val="00FA2E11"/>
    <w:rsid w:val="00FA52B2"/>
    <w:rsid w:val="00FA7369"/>
    <w:rsid w:val="00FB10A7"/>
    <w:rsid w:val="00FB36D1"/>
    <w:rsid w:val="00FB5BBC"/>
    <w:rsid w:val="00FB623B"/>
    <w:rsid w:val="00FC182D"/>
    <w:rsid w:val="00FC26DD"/>
    <w:rsid w:val="00FC2D8D"/>
    <w:rsid w:val="00FC3980"/>
    <w:rsid w:val="00FC48BB"/>
    <w:rsid w:val="00FC4B53"/>
    <w:rsid w:val="00FC4D2A"/>
    <w:rsid w:val="00FC74D2"/>
    <w:rsid w:val="00FC7AA9"/>
    <w:rsid w:val="00FD0746"/>
    <w:rsid w:val="00FD0CF0"/>
    <w:rsid w:val="00FD3934"/>
    <w:rsid w:val="00FD3B8D"/>
    <w:rsid w:val="00FD407E"/>
    <w:rsid w:val="00FD559B"/>
    <w:rsid w:val="00FD6049"/>
    <w:rsid w:val="00FD6BF4"/>
    <w:rsid w:val="00FE065B"/>
    <w:rsid w:val="00FE0675"/>
    <w:rsid w:val="00FE17F7"/>
    <w:rsid w:val="00FE2184"/>
    <w:rsid w:val="00FE2C71"/>
    <w:rsid w:val="00FE3BDA"/>
    <w:rsid w:val="00FE4F78"/>
    <w:rsid w:val="00FE554D"/>
    <w:rsid w:val="00FE64D8"/>
    <w:rsid w:val="00FE731B"/>
    <w:rsid w:val="00FE78F0"/>
    <w:rsid w:val="00FE7A0A"/>
    <w:rsid w:val="00FF0D84"/>
    <w:rsid w:val="00FF1B7A"/>
    <w:rsid w:val="00FF1E09"/>
    <w:rsid w:val="00FF28BB"/>
    <w:rsid w:val="00FF2FFD"/>
    <w:rsid w:val="00FF4C19"/>
    <w:rsid w:val="00FF518E"/>
    <w:rsid w:val="00FF5782"/>
    <w:rsid w:val="00FF5E51"/>
    <w:rsid w:val="00FF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0DBE5"/>
  <w15:docId w15:val="{610DAB33-E4EA-44B5-A6DB-5E3F0251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59D"/>
  </w:style>
  <w:style w:type="paragraph" w:styleId="Heading1">
    <w:name w:val="heading 1"/>
    <w:basedOn w:val="Normal"/>
    <w:next w:val="Normal"/>
    <w:qFormat/>
    <w:rsid w:val="00AB059D"/>
    <w:pPr>
      <w:keepNext/>
      <w:outlineLvl w:val="0"/>
    </w:pPr>
    <w:rPr>
      <w:rFonts w:ascii="Arial" w:hAnsi="Arial"/>
      <w:sz w:val="24"/>
    </w:rPr>
  </w:style>
  <w:style w:type="paragraph" w:styleId="Heading2">
    <w:name w:val="heading 2"/>
    <w:basedOn w:val="Normal"/>
    <w:next w:val="Normal"/>
    <w:qFormat/>
    <w:rsid w:val="00AB059D"/>
    <w:pPr>
      <w:keepNext/>
      <w:outlineLvl w:val="1"/>
    </w:pPr>
    <w:rPr>
      <w:rFonts w:ascii="Arial" w:hAnsi="Arial"/>
      <w:b/>
      <w:sz w:val="28"/>
    </w:rPr>
  </w:style>
  <w:style w:type="paragraph" w:styleId="Heading3">
    <w:name w:val="heading 3"/>
    <w:basedOn w:val="Normal"/>
    <w:next w:val="Normal"/>
    <w:qFormat/>
    <w:rsid w:val="00AB059D"/>
    <w:pPr>
      <w:keepNext/>
      <w:outlineLvl w:val="2"/>
    </w:pPr>
    <w:rPr>
      <w:rFonts w:ascii="Arial" w:hAnsi="Arial"/>
      <w:b/>
      <w:sz w:val="24"/>
    </w:rPr>
  </w:style>
  <w:style w:type="paragraph" w:styleId="Heading4">
    <w:name w:val="heading 4"/>
    <w:basedOn w:val="Normal"/>
    <w:next w:val="Normal"/>
    <w:qFormat/>
    <w:rsid w:val="00AB059D"/>
    <w:pPr>
      <w:keepNext/>
      <w:jc w:val="center"/>
      <w:outlineLvl w:val="3"/>
    </w:pPr>
    <w:rPr>
      <w:rFonts w:ascii="Arial" w:hAnsi="Arial"/>
      <w:b/>
    </w:rPr>
  </w:style>
  <w:style w:type="paragraph" w:styleId="Heading5">
    <w:name w:val="heading 5"/>
    <w:basedOn w:val="Normal"/>
    <w:next w:val="Normal"/>
    <w:qFormat/>
    <w:rsid w:val="00AB059D"/>
    <w:pPr>
      <w:keepNext/>
      <w:outlineLvl w:val="4"/>
    </w:pPr>
    <w:rPr>
      <w:rFonts w:ascii="Palatino Linotype" w:hAnsi="Palatino Linotype"/>
      <w:b/>
    </w:rPr>
  </w:style>
  <w:style w:type="paragraph" w:styleId="Heading8">
    <w:name w:val="heading 8"/>
    <w:basedOn w:val="Normal"/>
    <w:next w:val="Normal"/>
    <w:qFormat/>
    <w:rsid w:val="00AB059D"/>
    <w:pPr>
      <w:keepNext/>
      <w:jc w:val="both"/>
      <w:outlineLvl w:val="7"/>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rsid w:val="00AB059D"/>
    <w:rPr>
      <w:snapToGrid w:val="0"/>
      <w:color w:val="000000"/>
      <w:sz w:val="24"/>
    </w:rPr>
  </w:style>
  <w:style w:type="character" w:styleId="Hyperlink">
    <w:name w:val="Hyperlink"/>
    <w:basedOn w:val="DefaultParagraphFont"/>
    <w:uiPriority w:val="99"/>
    <w:rsid w:val="00AB059D"/>
    <w:rPr>
      <w:color w:val="0000FF"/>
      <w:u w:val="single"/>
    </w:rPr>
  </w:style>
  <w:style w:type="character" w:styleId="FollowedHyperlink">
    <w:name w:val="FollowedHyperlink"/>
    <w:basedOn w:val="DefaultParagraphFont"/>
    <w:rsid w:val="00AB059D"/>
    <w:rPr>
      <w:color w:val="800080"/>
      <w:u w:val="single"/>
    </w:rPr>
  </w:style>
  <w:style w:type="paragraph" w:customStyle="1" w:styleId="HTMLBody">
    <w:name w:val="HTML Body"/>
    <w:rsid w:val="00AB059D"/>
    <w:pPr>
      <w:autoSpaceDE w:val="0"/>
      <w:autoSpaceDN w:val="0"/>
      <w:adjustRightInd w:val="0"/>
    </w:pPr>
    <w:rPr>
      <w:rFonts w:ascii="Arial" w:hAnsi="Arial"/>
    </w:rPr>
  </w:style>
  <w:style w:type="paragraph" w:styleId="BodyText">
    <w:name w:val="Body Text"/>
    <w:basedOn w:val="Normal"/>
    <w:rsid w:val="00AB059D"/>
    <w:pPr>
      <w:widowControl w:val="0"/>
      <w:spacing w:line="480" w:lineRule="auto"/>
    </w:pPr>
    <w:rPr>
      <w:sz w:val="22"/>
    </w:rPr>
  </w:style>
  <w:style w:type="paragraph" w:styleId="BodyTextIndent">
    <w:name w:val="Body Text Indent"/>
    <w:basedOn w:val="Normal"/>
    <w:rsid w:val="00AB059D"/>
    <w:pPr>
      <w:spacing w:line="360" w:lineRule="auto"/>
      <w:ind w:firstLine="720"/>
    </w:pPr>
    <w:rPr>
      <w:sz w:val="22"/>
    </w:rPr>
  </w:style>
  <w:style w:type="paragraph" w:styleId="FootnoteText">
    <w:name w:val="footnote text"/>
    <w:basedOn w:val="Normal"/>
    <w:semiHidden/>
    <w:rsid w:val="00AB059D"/>
  </w:style>
  <w:style w:type="character" w:styleId="FootnoteReference">
    <w:name w:val="footnote reference"/>
    <w:basedOn w:val="DefaultParagraphFont"/>
    <w:semiHidden/>
    <w:rsid w:val="00AB059D"/>
    <w:rPr>
      <w:vertAlign w:val="superscript"/>
    </w:rPr>
  </w:style>
  <w:style w:type="paragraph" w:styleId="CommentText">
    <w:name w:val="annotation text"/>
    <w:basedOn w:val="Normal"/>
    <w:semiHidden/>
    <w:rsid w:val="00AB059D"/>
  </w:style>
  <w:style w:type="paragraph" w:styleId="NormalWeb">
    <w:name w:val="Normal (Web)"/>
    <w:basedOn w:val="Normal"/>
    <w:uiPriority w:val="99"/>
    <w:rsid w:val="00AB059D"/>
    <w:pPr>
      <w:spacing w:before="100" w:beforeAutospacing="1" w:after="100" w:afterAutospacing="1"/>
    </w:pPr>
    <w:rPr>
      <w:color w:val="000000"/>
      <w:sz w:val="24"/>
      <w:szCs w:val="24"/>
    </w:rPr>
  </w:style>
  <w:style w:type="character" w:styleId="Emphasis">
    <w:name w:val="Emphasis"/>
    <w:basedOn w:val="DefaultParagraphFont"/>
    <w:qFormat/>
    <w:rsid w:val="00AB059D"/>
    <w:rPr>
      <w:i/>
      <w:iCs/>
    </w:rPr>
  </w:style>
  <w:style w:type="character" w:customStyle="1" w:styleId="eudoraheader">
    <w:name w:val="eudoraheader"/>
    <w:basedOn w:val="DefaultParagraphFont"/>
    <w:rsid w:val="00AB059D"/>
  </w:style>
  <w:style w:type="character" w:styleId="PageNumber">
    <w:name w:val="page number"/>
    <w:basedOn w:val="DefaultParagraphFont"/>
    <w:rsid w:val="00AB059D"/>
  </w:style>
  <w:style w:type="paragraph" w:customStyle="1" w:styleId="Default">
    <w:name w:val="Default"/>
    <w:rsid w:val="00A9426D"/>
    <w:pPr>
      <w:autoSpaceDE w:val="0"/>
      <w:autoSpaceDN w:val="0"/>
      <w:adjustRightInd w:val="0"/>
    </w:pPr>
    <w:rPr>
      <w:color w:val="000000"/>
      <w:sz w:val="24"/>
      <w:szCs w:val="24"/>
    </w:rPr>
  </w:style>
  <w:style w:type="table" w:styleId="TableGrid">
    <w:name w:val="Table Grid"/>
    <w:basedOn w:val="TableNormal"/>
    <w:rsid w:val="00E3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D91"/>
    <w:pPr>
      <w:ind w:left="720"/>
      <w:contextualSpacing/>
    </w:pPr>
  </w:style>
  <w:style w:type="character" w:styleId="Strong">
    <w:name w:val="Strong"/>
    <w:basedOn w:val="DefaultParagraphFont"/>
    <w:uiPriority w:val="22"/>
    <w:qFormat/>
    <w:rsid w:val="00B50551"/>
    <w:rPr>
      <w:b/>
      <w:bCs/>
    </w:rPr>
  </w:style>
  <w:style w:type="character" w:customStyle="1" w:styleId="apple-converted-space">
    <w:name w:val="apple-converted-space"/>
    <w:basedOn w:val="DefaultParagraphFont"/>
    <w:rsid w:val="00B50551"/>
  </w:style>
  <w:style w:type="paragraph" w:styleId="BalloonText">
    <w:name w:val="Balloon Text"/>
    <w:basedOn w:val="Normal"/>
    <w:link w:val="BalloonTextChar"/>
    <w:rsid w:val="00F36EA2"/>
    <w:rPr>
      <w:rFonts w:ascii="Tahoma" w:hAnsi="Tahoma" w:cs="Tahoma"/>
      <w:sz w:val="16"/>
      <w:szCs w:val="16"/>
    </w:rPr>
  </w:style>
  <w:style w:type="character" w:customStyle="1" w:styleId="BalloonTextChar">
    <w:name w:val="Balloon Text Char"/>
    <w:basedOn w:val="DefaultParagraphFont"/>
    <w:link w:val="BalloonText"/>
    <w:rsid w:val="00F36EA2"/>
    <w:rPr>
      <w:rFonts w:ascii="Tahoma" w:hAnsi="Tahoma" w:cs="Tahoma"/>
      <w:sz w:val="16"/>
      <w:szCs w:val="16"/>
    </w:rPr>
  </w:style>
  <w:style w:type="character" w:customStyle="1" w:styleId="news-source">
    <w:name w:val="news-source"/>
    <w:basedOn w:val="DefaultParagraphFont"/>
    <w:rsid w:val="00C033B1"/>
  </w:style>
  <w:style w:type="character" w:customStyle="1" w:styleId="titletext">
    <w:name w:val="titletext"/>
    <w:basedOn w:val="DefaultParagraphFont"/>
    <w:rsid w:val="00C033B1"/>
  </w:style>
  <w:style w:type="character" w:customStyle="1" w:styleId="il">
    <w:name w:val="il"/>
    <w:basedOn w:val="DefaultParagraphFont"/>
    <w:rsid w:val="000F1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55315">
      <w:bodyDiv w:val="1"/>
      <w:marLeft w:val="0"/>
      <w:marRight w:val="0"/>
      <w:marTop w:val="0"/>
      <w:marBottom w:val="0"/>
      <w:divBdr>
        <w:top w:val="none" w:sz="0" w:space="0" w:color="auto"/>
        <w:left w:val="none" w:sz="0" w:space="0" w:color="auto"/>
        <w:bottom w:val="none" w:sz="0" w:space="0" w:color="auto"/>
        <w:right w:val="none" w:sz="0" w:space="0" w:color="auto"/>
      </w:divBdr>
      <w:divsChild>
        <w:div w:id="779760213">
          <w:marLeft w:val="0"/>
          <w:marRight w:val="0"/>
          <w:marTop w:val="0"/>
          <w:marBottom w:val="0"/>
          <w:divBdr>
            <w:top w:val="none" w:sz="0" w:space="0" w:color="auto"/>
            <w:left w:val="none" w:sz="0" w:space="0" w:color="auto"/>
            <w:bottom w:val="none" w:sz="0" w:space="0" w:color="auto"/>
            <w:right w:val="none" w:sz="0" w:space="0" w:color="auto"/>
          </w:divBdr>
          <w:divsChild>
            <w:div w:id="1072503167">
              <w:marLeft w:val="0"/>
              <w:marRight w:val="0"/>
              <w:marTop w:val="0"/>
              <w:marBottom w:val="0"/>
              <w:divBdr>
                <w:top w:val="none" w:sz="0" w:space="0" w:color="auto"/>
                <w:left w:val="none" w:sz="0" w:space="0" w:color="auto"/>
                <w:bottom w:val="none" w:sz="0" w:space="0" w:color="auto"/>
                <w:right w:val="none" w:sz="0" w:space="0" w:color="auto"/>
              </w:divBdr>
              <w:divsChild>
                <w:div w:id="1778452242">
                  <w:marLeft w:val="0"/>
                  <w:marRight w:val="0"/>
                  <w:marTop w:val="0"/>
                  <w:marBottom w:val="0"/>
                  <w:divBdr>
                    <w:top w:val="none" w:sz="0" w:space="0" w:color="auto"/>
                    <w:left w:val="none" w:sz="0" w:space="0" w:color="auto"/>
                    <w:bottom w:val="none" w:sz="0" w:space="0" w:color="auto"/>
                    <w:right w:val="none" w:sz="0" w:space="0" w:color="auto"/>
                  </w:divBdr>
                  <w:divsChild>
                    <w:div w:id="528573003">
                      <w:marLeft w:val="0"/>
                      <w:marRight w:val="0"/>
                      <w:marTop w:val="0"/>
                      <w:marBottom w:val="480"/>
                      <w:divBdr>
                        <w:top w:val="none" w:sz="0" w:space="0" w:color="auto"/>
                        <w:left w:val="none" w:sz="0" w:space="0" w:color="auto"/>
                        <w:bottom w:val="none" w:sz="0" w:space="0" w:color="auto"/>
                        <w:right w:val="none" w:sz="0" w:space="0" w:color="auto"/>
                      </w:divBdr>
                      <w:divsChild>
                        <w:div w:id="786390457">
                          <w:marLeft w:val="0"/>
                          <w:marRight w:val="0"/>
                          <w:marTop w:val="0"/>
                          <w:marBottom w:val="0"/>
                          <w:divBdr>
                            <w:top w:val="none" w:sz="0" w:space="0" w:color="auto"/>
                            <w:left w:val="none" w:sz="0" w:space="0" w:color="auto"/>
                            <w:bottom w:val="none" w:sz="0" w:space="0" w:color="auto"/>
                            <w:right w:val="none" w:sz="0" w:space="0" w:color="auto"/>
                          </w:divBdr>
                          <w:divsChild>
                            <w:div w:id="1920141457">
                              <w:marLeft w:val="0"/>
                              <w:marRight w:val="0"/>
                              <w:marTop w:val="0"/>
                              <w:marBottom w:val="0"/>
                              <w:divBdr>
                                <w:top w:val="none" w:sz="0" w:space="0" w:color="auto"/>
                                <w:left w:val="none" w:sz="0" w:space="0" w:color="auto"/>
                                <w:bottom w:val="none" w:sz="0" w:space="0" w:color="auto"/>
                                <w:right w:val="none" w:sz="0" w:space="0" w:color="auto"/>
                              </w:divBdr>
                              <w:divsChild>
                                <w:div w:id="2033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714241">
      <w:bodyDiv w:val="1"/>
      <w:marLeft w:val="0"/>
      <w:marRight w:val="0"/>
      <w:marTop w:val="0"/>
      <w:marBottom w:val="0"/>
      <w:divBdr>
        <w:top w:val="none" w:sz="0" w:space="0" w:color="auto"/>
        <w:left w:val="none" w:sz="0" w:space="0" w:color="auto"/>
        <w:bottom w:val="none" w:sz="0" w:space="0" w:color="auto"/>
        <w:right w:val="none" w:sz="0" w:space="0" w:color="auto"/>
      </w:divBdr>
    </w:div>
    <w:div w:id="437679846">
      <w:bodyDiv w:val="1"/>
      <w:marLeft w:val="0"/>
      <w:marRight w:val="0"/>
      <w:marTop w:val="0"/>
      <w:marBottom w:val="0"/>
      <w:divBdr>
        <w:top w:val="none" w:sz="0" w:space="0" w:color="auto"/>
        <w:left w:val="none" w:sz="0" w:space="0" w:color="auto"/>
        <w:bottom w:val="none" w:sz="0" w:space="0" w:color="auto"/>
        <w:right w:val="none" w:sz="0" w:space="0" w:color="auto"/>
      </w:divBdr>
    </w:div>
    <w:div w:id="685787850">
      <w:bodyDiv w:val="1"/>
      <w:marLeft w:val="0"/>
      <w:marRight w:val="0"/>
      <w:marTop w:val="0"/>
      <w:marBottom w:val="0"/>
      <w:divBdr>
        <w:top w:val="none" w:sz="0" w:space="0" w:color="auto"/>
        <w:left w:val="none" w:sz="0" w:space="0" w:color="auto"/>
        <w:bottom w:val="none" w:sz="0" w:space="0" w:color="auto"/>
        <w:right w:val="none" w:sz="0" w:space="0" w:color="auto"/>
      </w:divBdr>
    </w:div>
    <w:div w:id="1122767593">
      <w:bodyDiv w:val="1"/>
      <w:marLeft w:val="0"/>
      <w:marRight w:val="0"/>
      <w:marTop w:val="0"/>
      <w:marBottom w:val="0"/>
      <w:divBdr>
        <w:top w:val="none" w:sz="0" w:space="0" w:color="auto"/>
        <w:left w:val="none" w:sz="0" w:space="0" w:color="auto"/>
        <w:bottom w:val="none" w:sz="0" w:space="0" w:color="auto"/>
        <w:right w:val="none" w:sz="0" w:space="0" w:color="auto"/>
      </w:divBdr>
    </w:div>
    <w:div w:id="1596591960">
      <w:bodyDiv w:val="1"/>
      <w:marLeft w:val="0"/>
      <w:marRight w:val="0"/>
      <w:marTop w:val="0"/>
      <w:marBottom w:val="0"/>
      <w:divBdr>
        <w:top w:val="none" w:sz="0" w:space="0" w:color="auto"/>
        <w:left w:val="none" w:sz="0" w:space="0" w:color="auto"/>
        <w:bottom w:val="none" w:sz="0" w:space="0" w:color="auto"/>
        <w:right w:val="none" w:sz="0" w:space="0" w:color="auto"/>
      </w:divBdr>
    </w:div>
    <w:div w:id="20958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ma_hanna@hks.harvar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0853-8010-4A16-8C4B-C4FA3A37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Rema Hanna</vt:lpstr>
    </vt:vector>
  </TitlesOfParts>
  <Company>Microsoft</Company>
  <LinksUpToDate>false</LinksUpToDate>
  <CharactersWithSpaces>14901</CharactersWithSpaces>
  <SharedDoc>false</SharedDoc>
  <HLinks>
    <vt:vector size="144" baseType="variant">
      <vt:variant>
        <vt:i4>5046356</vt:i4>
      </vt:variant>
      <vt:variant>
        <vt:i4>69</vt:i4>
      </vt:variant>
      <vt:variant>
        <vt:i4>0</vt:i4>
      </vt:variant>
      <vt:variant>
        <vt:i4>5</vt:i4>
      </vt:variant>
      <vt:variant>
        <vt:lpwstr>http://www.povertyactionlab.com/</vt:lpwstr>
      </vt:variant>
      <vt:variant>
        <vt:lpwstr/>
      </vt:variant>
      <vt:variant>
        <vt:i4>1703966</vt:i4>
      </vt:variant>
      <vt:variant>
        <vt:i4>66</vt:i4>
      </vt:variant>
      <vt:variant>
        <vt:i4>0</vt:i4>
      </vt:variant>
      <vt:variant>
        <vt:i4>5</vt:i4>
      </vt:variant>
      <vt:variant>
        <vt:lpwstr>http://www.indianexpress.com/full_story.php?content_id=42666</vt:lpwstr>
      </vt:variant>
      <vt:variant>
        <vt:lpwstr/>
      </vt:variant>
      <vt:variant>
        <vt:i4>5963854</vt:i4>
      </vt:variant>
      <vt:variant>
        <vt:i4>63</vt:i4>
      </vt:variant>
      <vt:variant>
        <vt:i4>0</vt:i4>
      </vt:variant>
      <vt:variant>
        <vt:i4>5</vt:i4>
      </vt:variant>
      <vt:variant>
        <vt:lpwstr>http://www.povertyactionlab.org/news/The Economist 7.2.05.doc</vt:lpwstr>
      </vt:variant>
      <vt:variant>
        <vt:lpwstr/>
      </vt:variant>
      <vt:variant>
        <vt:i4>6881356</vt:i4>
      </vt:variant>
      <vt:variant>
        <vt:i4>60</vt:i4>
      </vt:variant>
      <vt:variant>
        <vt:i4>0</vt:i4>
      </vt:variant>
      <vt:variant>
        <vt:i4>5</vt:i4>
      </vt:variant>
      <vt:variant>
        <vt:lpwstr>http://www.telegraphindia.com/1060116/asp/nation/story_5726329.asp</vt:lpwstr>
      </vt:variant>
      <vt:variant>
        <vt:lpwstr/>
      </vt:variant>
      <vt:variant>
        <vt:i4>3670137</vt:i4>
      </vt:variant>
      <vt:variant>
        <vt:i4>57</vt:i4>
      </vt:variant>
      <vt:variant>
        <vt:i4>0</vt:i4>
      </vt:variant>
      <vt:variant>
        <vt:i4>5</vt:i4>
      </vt:variant>
      <vt:variant>
        <vt:lpwstr>http://timesofindia.indiatimes.com/articleshow/msid-1446353,curpg-2.cms</vt:lpwstr>
      </vt:variant>
      <vt:variant>
        <vt:lpwstr/>
      </vt:variant>
      <vt:variant>
        <vt:i4>3735643</vt:i4>
      </vt:variant>
      <vt:variant>
        <vt:i4>54</vt:i4>
      </vt:variant>
      <vt:variant>
        <vt:i4>0</vt:i4>
      </vt:variant>
      <vt:variant>
        <vt:i4>5</vt:i4>
      </vt:variant>
      <vt:variant>
        <vt:lpwstr>http://www.lavoce.info/news/view.php?id=9&amp;cms_pk=2093&amp;from=index</vt:lpwstr>
      </vt:variant>
      <vt:variant>
        <vt:lpwstr/>
      </vt:variant>
      <vt:variant>
        <vt:i4>95</vt:i4>
      </vt:variant>
      <vt:variant>
        <vt:i4>51</vt:i4>
      </vt:variant>
      <vt:variant>
        <vt:i4>0</vt:i4>
      </vt:variant>
      <vt:variant>
        <vt:i4>5</vt:i4>
      </vt:variant>
      <vt:variant>
        <vt:lpwstr>http://www.liberation.fr/page.php?Article=381995</vt:lpwstr>
      </vt:variant>
      <vt:variant>
        <vt:lpwstr/>
      </vt:variant>
      <vt:variant>
        <vt:i4>6553662</vt:i4>
      </vt:variant>
      <vt:variant>
        <vt:i4>48</vt:i4>
      </vt:variant>
      <vt:variant>
        <vt:i4>0</vt:i4>
      </vt:variant>
      <vt:variant>
        <vt:i4>5</vt:i4>
      </vt:variant>
      <vt:variant>
        <vt:lpwstr>http://www.forbes.com/forbes/2006/0619/128.html</vt:lpwstr>
      </vt:variant>
      <vt:variant>
        <vt:lpwstr/>
      </vt:variant>
      <vt:variant>
        <vt:i4>1572867</vt:i4>
      </vt:variant>
      <vt:variant>
        <vt:i4>45</vt:i4>
      </vt:variant>
      <vt:variant>
        <vt:i4>0</vt:i4>
      </vt:variant>
      <vt:variant>
        <vt:i4>5</vt:i4>
      </vt:variant>
      <vt:variant>
        <vt:lpwstr>http://www.indianexpress.com/story/7263.html</vt:lpwstr>
      </vt:variant>
      <vt:variant>
        <vt:lpwstr/>
      </vt:variant>
      <vt:variant>
        <vt:i4>786503</vt:i4>
      </vt:variant>
      <vt:variant>
        <vt:i4>42</vt:i4>
      </vt:variant>
      <vt:variant>
        <vt:i4>0</vt:i4>
      </vt:variant>
      <vt:variant>
        <vt:i4>5</vt:i4>
      </vt:variant>
      <vt:variant>
        <vt:lpwstr>http://www.slate.com/id/2144122/</vt:lpwstr>
      </vt:variant>
      <vt:variant>
        <vt:lpwstr/>
      </vt:variant>
      <vt:variant>
        <vt:i4>720981</vt:i4>
      </vt:variant>
      <vt:variant>
        <vt:i4>39</vt:i4>
      </vt:variant>
      <vt:variant>
        <vt:i4>0</vt:i4>
      </vt:variant>
      <vt:variant>
        <vt:i4>5</vt:i4>
      </vt:variant>
      <vt:variant>
        <vt:lpwstr>http://www.boston.com/news/globe/ideas/articles/2006/07/02/measures_of_success/</vt:lpwstr>
      </vt:variant>
      <vt:variant>
        <vt:lpwstr/>
      </vt:variant>
      <vt:variant>
        <vt:i4>5767244</vt:i4>
      </vt:variant>
      <vt:variant>
        <vt:i4>36</vt:i4>
      </vt:variant>
      <vt:variant>
        <vt:i4>0</vt:i4>
      </vt:variant>
      <vt:variant>
        <vt:i4>5</vt:i4>
      </vt:variant>
      <vt:variant>
        <vt:lpwstr>http://www.latimes.com/news/printedition/la-fg-drivers2aug02,1,5486953.story</vt:lpwstr>
      </vt:variant>
      <vt:variant>
        <vt:lpwstr/>
      </vt:variant>
      <vt:variant>
        <vt:i4>983107</vt:i4>
      </vt:variant>
      <vt:variant>
        <vt:i4>33</vt:i4>
      </vt:variant>
      <vt:variant>
        <vt:i4>0</vt:i4>
      </vt:variant>
      <vt:variant>
        <vt:i4>5</vt:i4>
      </vt:variant>
      <vt:variant>
        <vt:lpwstr>http://bostonreview.net/BR32.2/banerjee.html</vt:lpwstr>
      </vt:variant>
      <vt:variant>
        <vt:lpwstr/>
      </vt:variant>
      <vt:variant>
        <vt:i4>4980740</vt:i4>
      </vt:variant>
      <vt:variant>
        <vt:i4>30</vt:i4>
      </vt:variant>
      <vt:variant>
        <vt:i4>0</vt:i4>
      </vt:variant>
      <vt:variant>
        <vt:i4>5</vt:i4>
      </vt:variant>
      <vt:variant>
        <vt:lpwstr>http://www.thejakartapost.com/yesterdaydetail.asp?fileid=20070322.H06</vt:lpwstr>
      </vt:variant>
      <vt:variant>
        <vt:lpwstr/>
      </vt:variant>
      <vt:variant>
        <vt:i4>589902</vt:i4>
      </vt:variant>
      <vt:variant>
        <vt:i4>27</vt:i4>
      </vt:variant>
      <vt:variant>
        <vt:i4>0</vt:i4>
      </vt:variant>
      <vt:variant>
        <vt:i4>5</vt:i4>
      </vt:variant>
      <vt:variant>
        <vt:lpwstr>http://www.slate.com/id/2181127/</vt:lpwstr>
      </vt:variant>
      <vt:variant>
        <vt:lpwstr/>
      </vt:variant>
      <vt:variant>
        <vt:i4>2818128</vt:i4>
      </vt:variant>
      <vt:variant>
        <vt:i4>24</vt:i4>
      </vt:variant>
      <vt:variant>
        <vt:i4>0</vt:i4>
      </vt:variant>
      <vt:variant>
        <vt:i4>5</vt:i4>
      </vt:variant>
      <vt:variant>
        <vt:lpwstr>http://economictimes.indiatimes.com/Columnists/Swaminathan_AiyarRegulations/articleshow/2777640.cms</vt:lpwstr>
      </vt:variant>
      <vt:variant>
        <vt:lpwstr/>
      </vt:variant>
      <vt:variant>
        <vt:i4>3801152</vt:i4>
      </vt:variant>
      <vt:variant>
        <vt:i4>21</vt:i4>
      </vt:variant>
      <vt:variant>
        <vt:i4>0</vt:i4>
      </vt:variant>
      <vt:variant>
        <vt:i4>5</vt:i4>
      </vt:variant>
      <vt:variant>
        <vt:lpwstr>http://www.business-standard.com/common/news_article.php?leftnm=3&amp;subLeft=3&amp;chklogin=N&amp;autono=320416&amp;tab=r</vt:lpwstr>
      </vt:variant>
      <vt:variant>
        <vt:lpwstr/>
      </vt:variant>
      <vt:variant>
        <vt:i4>6357018</vt:i4>
      </vt:variant>
      <vt:variant>
        <vt:i4>18</vt:i4>
      </vt:variant>
      <vt:variant>
        <vt:i4>0</vt:i4>
      </vt:variant>
      <vt:variant>
        <vt:i4>5</vt:i4>
      </vt:variant>
      <vt:variant>
        <vt:lpwstr>http://www.business-standard.com/common/news_article.php?leftnm=4&amp;autono=320285</vt:lpwstr>
      </vt:variant>
      <vt:variant>
        <vt:lpwstr/>
      </vt:variant>
      <vt:variant>
        <vt:i4>5963781</vt:i4>
      </vt:variant>
      <vt:variant>
        <vt:i4>15</vt:i4>
      </vt:variant>
      <vt:variant>
        <vt:i4>0</vt:i4>
      </vt:variant>
      <vt:variant>
        <vt:i4>5</vt:i4>
      </vt:variant>
      <vt:variant>
        <vt:lpwstr>http://blogs.edweek.org/edweek/inside-school-research/2009/11/a_study_released_this_month.html</vt:lpwstr>
      </vt:variant>
      <vt:variant>
        <vt:lpwstr/>
      </vt:variant>
      <vt:variant>
        <vt:i4>6357103</vt:i4>
      </vt:variant>
      <vt:variant>
        <vt:i4>12</vt:i4>
      </vt:variant>
      <vt:variant>
        <vt:i4>0</vt:i4>
      </vt:variant>
      <vt:variant>
        <vt:i4>5</vt:i4>
      </vt:variant>
      <vt:variant>
        <vt:lpwstr>http://www.washingtontimes.com/news/2009/jul/09/private-schooling-for-the-poor/?page=2</vt:lpwstr>
      </vt:variant>
      <vt:variant>
        <vt:lpwstr/>
      </vt:variant>
      <vt:variant>
        <vt:i4>7733354</vt:i4>
      </vt:variant>
      <vt:variant>
        <vt:i4>9</vt:i4>
      </vt:variant>
      <vt:variant>
        <vt:i4>0</vt:i4>
      </vt:variant>
      <vt:variant>
        <vt:i4>5</vt:i4>
      </vt:variant>
      <vt:variant>
        <vt:lpwstr>http://www.npr.org/templates/story/story.php?storyId=126199094</vt:lpwstr>
      </vt:variant>
      <vt:variant>
        <vt:lpwstr/>
      </vt:variant>
      <vt:variant>
        <vt:i4>655375</vt:i4>
      </vt:variant>
      <vt:variant>
        <vt:i4>6</vt:i4>
      </vt:variant>
      <vt:variant>
        <vt:i4>0</vt:i4>
      </vt:variant>
      <vt:variant>
        <vt:i4>5</vt:i4>
      </vt:variant>
      <vt:variant>
        <vt:lpwstr>http://www.hereandnow.org/2010/11/30/india-roads</vt:lpwstr>
      </vt:variant>
      <vt:variant>
        <vt:lpwstr/>
      </vt:variant>
      <vt:variant>
        <vt:i4>7208972</vt:i4>
      </vt:variant>
      <vt:variant>
        <vt:i4>3</vt:i4>
      </vt:variant>
      <vt:variant>
        <vt:i4>0</vt:i4>
      </vt:variant>
      <vt:variant>
        <vt:i4>5</vt:i4>
      </vt:variant>
      <vt:variant>
        <vt:lpwstr>http://www.nytimes.com/2010/12/09/nyregion/09placebo.html?_r=1&amp;hpAlways</vt:lpwstr>
      </vt:variant>
      <vt:variant>
        <vt:lpwstr/>
      </vt:variant>
      <vt:variant>
        <vt:i4>3080279</vt:i4>
      </vt:variant>
      <vt:variant>
        <vt:i4>0</vt:i4>
      </vt:variant>
      <vt:variant>
        <vt:i4>0</vt:i4>
      </vt:variant>
      <vt:variant>
        <vt:i4>5</vt:i4>
      </vt:variant>
      <vt:variant>
        <vt:lpwstr>mailto:rema.hanna@nyu.edu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Rema Hanna</dc:title>
  <dc:creator>Rema Hanna</dc:creator>
  <cp:lastModifiedBy>Elias, Anthony</cp:lastModifiedBy>
  <cp:revision>6</cp:revision>
  <cp:lastPrinted>2017-08-02T15:19:00Z</cp:lastPrinted>
  <dcterms:created xsi:type="dcterms:W3CDTF">2017-09-18T13:19:00Z</dcterms:created>
  <dcterms:modified xsi:type="dcterms:W3CDTF">2017-09-19T15:58:00Z</dcterms:modified>
</cp:coreProperties>
</file>